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B27E0E" w:rsidRDefault="00B27E0E">
      <w:pPr>
        <w:spacing w:line="640" w:lineRule="exact"/>
        <w:rPr>
          <w:rFonts w:ascii="方正小标宋简体" w:eastAsia="方正小标宋简体" w:hAnsi="微软雅黑"/>
          <w:sz w:val="36"/>
          <w:szCs w:val="36"/>
          <w:u w:val="single"/>
        </w:rPr>
      </w:pPr>
    </w:p>
    <w:p w14:paraId="2CBE767C" w14:textId="77777777" w:rsidR="00B27E0E" w:rsidRDefault="00B27E0E">
      <w:pPr>
        <w:spacing w:line="640" w:lineRule="exact"/>
        <w:jc w:val="center"/>
        <w:rPr>
          <w:rFonts w:ascii="方正小标宋简体" w:eastAsia="方正小标宋简体" w:hAnsi="微软雅黑"/>
          <w:sz w:val="36"/>
          <w:szCs w:val="36"/>
          <w:u w:val="single"/>
        </w:rPr>
      </w:pPr>
    </w:p>
    <w:p w14:paraId="21D43EA7" w14:textId="77777777" w:rsidR="00B27E0E"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B27E0E" w:rsidRDefault="00B27E0E">
      <w:pPr>
        <w:spacing w:line="640" w:lineRule="exact"/>
        <w:ind w:firstLineChars="700" w:firstLine="2240"/>
        <w:rPr>
          <w:rFonts w:ascii="宋体" w:eastAsia="宋体" w:hAnsi="宋体"/>
          <w:sz w:val="32"/>
          <w:szCs w:val="32"/>
        </w:rPr>
      </w:pPr>
    </w:p>
    <w:p w14:paraId="1662EAE2"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B27E0E" w:rsidRDefault="00B27E0E">
      <w:pPr>
        <w:jc w:val="center"/>
        <w:rPr>
          <w:rFonts w:ascii="方正小标宋简体" w:eastAsia="方正小标宋简体" w:hAnsi="微软雅黑"/>
          <w:sz w:val="36"/>
          <w:szCs w:val="36"/>
        </w:rPr>
      </w:pPr>
    </w:p>
    <w:p w14:paraId="4C0AEAB9" w14:textId="77777777" w:rsidR="00B27E0E"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B27E0E"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843627"/>
      <w:bookmarkStart w:id="1" w:name="_Hlt101233737"/>
      <w:bookmarkEnd w:id="0"/>
      <w:bookmarkEnd w:id="1"/>
    </w:p>
    <w:p w14:paraId="5708E981" w14:textId="77777777" w:rsidR="00B27E0E" w:rsidRDefault="00000000">
      <w:pPr>
        <w:pStyle w:val="5"/>
        <w:rPr>
          <w:lang w:val="zh-CN"/>
        </w:rPr>
      </w:pPr>
      <w:r>
        <w:rPr>
          <w:lang w:val="zh-CN"/>
        </w:rPr>
        <w:br w:type="page"/>
      </w:r>
    </w:p>
    <w:p w14:paraId="0BF2EE28" w14:textId="77777777" w:rsidR="00B27E0E"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B27E0E" w:rsidRDefault="00000000">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一、四川铁道职业学院拟对</w:t>
      </w:r>
      <w:r>
        <w:rPr>
          <w:rFonts w:ascii="宋体" w:eastAsia="宋体" w:hAnsi="宋体" w:hint="eastAsia"/>
          <w:bCs/>
          <w:sz w:val="24"/>
          <w:szCs w:val="24"/>
        </w:rPr>
        <w:t>内江校区新实训楼、八号学生公寓（招待所）、家属区1栋、2栋防雷设施改造项目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197EB369" w14:textId="77777777" w:rsidR="00B27E0E" w:rsidRDefault="00000000">
      <w:pPr>
        <w:spacing w:line="460" w:lineRule="exact"/>
        <w:ind w:firstLineChars="200" w:firstLine="482"/>
        <w:rPr>
          <w:rFonts w:ascii="黑体" w:eastAsia="黑体" w:hAnsi="黑体" w:cs="Calibri"/>
          <w:kern w:val="0"/>
          <w:sz w:val="32"/>
          <w:szCs w:val="32"/>
          <w:u w:val="single"/>
          <w:shd w:val="clear" w:color="auto" w:fill="FFFFFF"/>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hint="eastAsia"/>
          <w:b/>
          <w:sz w:val="24"/>
          <w:szCs w:val="24"/>
        </w:rPr>
        <w:t>内江校区新实训楼、八号学生公寓（招待所）、家属区1栋、2栋防雷设施改造</w:t>
      </w:r>
      <w:r>
        <w:rPr>
          <w:rFonts w:ascii="宋体" w:eastAsia="宋体" w:hAnsi="宋体"/>
          <w:b/>
          <w:sz w:val="24"/>
          <w:szCs w:val="24"/>
        </w:rPr>
        <w:t xml:space="preserve"> </w:t>
      </w:r>
    </w:p>
    <w:p w14:paraId="40E695B2" w14:textId="77777777" w:rsidR="00B27E0E" w:rsidRDefault="00000000">
      <w:pPr>
        <w:spacing w:line="360" w:lineRule="auto"/>
        <w:ind w:firstLineChars="200" w:firstLine="480"/>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-2026013</w:t>
      </w:r>
    </w:p>
    <w:p w14:paraId="69099567"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B27E0E"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B27E0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542451B"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lastRenderedPageBreak/>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20868D20"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w:t>
      </w:r>
      <w:r w:rsidR="00D90752">
        <w:rPr>
          <w:rFonts w:ascii="宋体" w:eastAsia="宋体" w:hAnsi="宋体" w:cs="Times New Roman"/>
          <w:sz w:val="24"/>
          <w:szCs w:val="24"/>
        </w:rPr>
        <w:t>6</w:t>
      </w:r>
      <w:r>
        <w:rPr>
          <w:rFonts w:ascii="宋体" w:eastAsia="宋体" w:hAnsi="宋体" w:cs="Times New Roman"/>
          <w:sz w:val="24"/>
          <w:szCs w:val="24"/>
        </w:rPr>
        <w:t>月</w:t>
      </w:r>
      <w:r w:rsidR="00D90752">
        <w:rPr>
          <w:rFonts w:ascii="宋体" w:eastAsia="宋体" w:hAnsi="宋体" w:cs="Times New Roman"/>
          <w:sz w:val="24"/>
          <w:szCs w:val="24"/>
        </w:rPr>
        <w:t>5</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B27E0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B27E0E"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B27E0E"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B27E0E"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B27E0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B27E0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人：陆老师、蒋老师</w:t>
      </w:r>
    </w:p>
    <w:p w14:paraId="4FC3E23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B27E0E" w:rsidRDefault="00000000">
      <w:pPr>
        <w:rPr>
          <w:rFonts w:ascii="宋体" w:eastAsia="宋体" w:hAnsi="宋体"/>
        </w:rPr>
      </w:pPr>
      <w:r>
        <w:rPr>
          <w:rFonts w:ascii="宋体" w:eastAsia="宋体" w:hAnsi="宋体"/>
        </w:rPr>
        <w:br w:type="page"/>
      </w:r>
    </w:p>
    <w:p w14:paraId="7F53A543" w14:textId="77777777" w:rsidR="00B27E0E"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F80A87" w14:textId="77777777" w:rsidR="00B27E0E"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B27E0E" w14:paraId="46D22A2E" w14:textId="77777777">
        <w:trPr>
          <w:trHeight w:val="23"/>
          <w:tblHeader/>
          <w:jc w:val="center"/>
        </w:trPr>
        <w:tc>
          <w:tcPr>
            <w:tcW w:w="550" w:type="dxa"/>
            <w:vAlign w:val="center"/>
          </w:tcPr>
          <w:p w14:paraId="34B8BB61"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B27E0E" w14:paraId="45E62771" w14:textId="77777777">
        <w:trPr>
          <w:trHeight w:val="23"/>
          <w:jc w:val="center"/>
        </w:trPr>
        <w:tc>
          <w:tcPr>
            <w:tcW w:w="550" w:type="dxa"/>
            <w:vMerge w:val="restart"/>
            <w:vAlign w:val="center"/>
          </w:tcPr>
          <w:p w14:paraId="07A90559"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A3EEA9D"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18DF344D"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B27E0E" w14:paraId="75B7A8B3" w14:textId="77777777">
        <w:trPr>
          <w:trHeight w:val="23"/>
          <w:jc w:val="center"/>
        </w:trPr>
        <w:tc>
          <w:tcPr>
            <w:tcW w:w="550" w:type="dxa"/>
            <w:vMerge/>
            <w:vAlign w:val="center"/>
          </w:tcPr>
          <w:p w14:paraId="2984001B"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4804CE6B"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B27E0E" w:rsidRDefault="00000000">
            <w:pPr>
              <w:pStyle w:val="aff4"/>
              <w:spacing w:line="360" w:lineRule="exact"/>
              <w:ind w:leftChars="100" w:left="210"/>
              <w:jc w:val="both"/>
              <w:rPr>
                <w:rFonts w:eastAsiaTheme="minorEastAsia" w:cs="Times New Roman"/>
                <w:kern w:val="2"/>
              </w:rPr>
            </w:pPr>
            <w:r>
              <w:t>最高限价：5</w:t>
            </w:r>
            <w:r>
              <w:rPr>
                <w:rFonts w:hint="eastAsia"/>
              </w:rPr>
              <w:t>万元</w:t>
            </w:r>
            <w:r>
              <w:t>。</w:t>
            </w:r>
          </w:p>
          <w:p w14:paraId="23184910"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B27E0E" w14:paraId="63B67BB5" w14:textId="77777777">
        <w:trPr>
          <w:trHeight w:val="23"/>
          <w:jc w:val="center"/>
        </w:trPr>
        <w:tc>
          <w:tcPr>
            <w:tcW w:w="550" w:type="dxa"/>
            <w:vAlign w:val="center"/>
          </w:tcPr>
          <w:p w14:paraId="21CFDC95"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E4DF5DA" w14:textId="77777777" w:rsidR="00B27E0E"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B27E0E"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B27E0E" w14:paraId="0A3950B1" w14:textId="77777777">
        <w:trPr>
          <w:trHeight w:val="23"/>
          <w:jc w:val="center"/>
        </w:trPr>
        <w:tc>
          <w:tcPr>
            <w:tcW w:w="550" w:type="dxa"/>
            <w:vAlign w:val="center"/>
          </w:tcPr>
          <w:p w14:paraId="6AB4CA5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4C23DB3" w14:textId="77777777" w:rsidR="00B27E0E" w:rsidRDefault="00000000">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B27E0E"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B27E0E"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B27E0E" w14:paraId="383A160B" w14:textId="77777777">
        <w:trPr>
          <w:trHeight w:val="23"/>
          <w:jc w:val="center"/>
        </w:trPr>
        <w:tc>
          <w:tcPr>
            <w:tcW w:w="550" w:type="dxa"/>
            <w:vAlign w:val="center"/>
          </w:tcPr>
          <w:p w14:paraId="53D95C6F"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4BBE8C3"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B27E0E" w14:paraId="539C6538" w14:textId="77777777">
        <w:trPr>
          <w:trHeight w:val="23"/>
          <w:jc w:val="center"/>
        </w:trPr>
        <w:tc>
          <w:tcPr>
            <w:tcW w:w="550" w:type="dxa"/>
            <w:vAlign w:val="center"/>
          </w:tcPr>
          <w:p w14:paraId="276C79F1"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78ED325"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27E0E" w14:paraId="057C24D2" w14:textId="77777777">
        <w:trPr>
          <w:trHeight w:val="23"/>
          <w:jc w:val="center"/>
        </w:trPr>
        <w:tc>
          <w:tcPr>
            <w:tcW w:w="550" w:type="dxa"/>
            <w:vAlign w:val="center"/>
          </w:tcPr>
          <w:p w14:paraId="31E4051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13A309FC"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27E0E" w14:paraId="45CD4627" w14:textId="77777777">
        <w:trPr>
          <w:trHeight w:val="23"/>
          <w:jc w:val="center"/>
        </w:trPr>
        <w:tc>
          <w:tcPr>
            <w:tcW w:w="550" w:type="dxa"/>
            <w:vAlign w:val="center"/>
          </w:tcPr>
          <w:p w14:paraId="069D3847"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884A0CE"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B27E0E" w14:paraId="04244EB1" w14:textId="77777777">
        <w:trPr>
          <w:trHeight w:val="23"/>
          <w:jc w:val="center"/>
        </w:trPr>
        <w:tc>
          <w:tcPr>
            <w:tcW w:w="550" w:type="dxa"/>
            <w:vAlign w:val="center"/>
          </w:tcPr>
          <w:p w14:paraId="6F0918D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4B09CAD0"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B27E0E" w14:paraId="27D1C946" w14:textId="77777777">
        <w:trPr>
          <w:trHeight w:val="23"/>
          <w:jc w:val="center"/>
        </w:trPr>
        <w:tc>
          <w:tcPr>
            <w:tcW w:w="550" w:type="dxa"/>
            <w:vAlign w:val="center"/>
          </w:tcPr>
          <w:p w14:paraId="7FEB983D"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C3C685B"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B27E0E" w14:paraId="3672F8F3" w14:textId="77777777">
        <w:trPr>
          <w:trHeight w:val="23"/>
          <w:jc w:val="center"/>
        </w:trPr>
        <w:tc>
          <w:tcPr>
            <w:tcW w:w="550" w:type="dxa"/>
            <w:vAlign w:val="center"/>
          </w:tcPr>
          <w:p w14:paraId="36233BC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0B80CDF"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B27E0E" w14:paraId="14A22D96" w14:textId="77777777">
        <w:trPr>
          <w:trHeight w:val="23"/>
          <w:jc w:val="center"/>
        </w:trPr>
        <w:tc>
          <w:tcPr>
            <w:tcW w:w="550" w:type="dxa"/>
            <w:vAlign w:val="center"/>
          </w:tcPr>
          <w:p w14:paraId="73C55362"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41CDBAC" w14:textId="77777777" w:rsidR="00B27E0E"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B27E0E"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B27E0E" w14:paraId="791703C5" w14:textId="77777777">
        <w:trPr>
          <w:trHeight w:val="23"/>
          <w:jc w:val="center"/>
        </w:trPr>
        <w:tc>
          <w:tcPr>
            <w:tcW w:w="550" w:type="dxa"/>
            <w:vAlign w:val="center"/>
          </w:tcPr>
          <w:p w14:paraId="2CBB9AAD"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429A7C1" w14:textId="77777777" w:rsidR="00B27E0E"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B27E0E"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B27E0E"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B27E0E"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B27E0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B27E0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B27E0E"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B27E0E"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B27E0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B27E0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B27E0E"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B27E0E"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两个以上申请人可以组成一个联合体比选，以一个申请人的身份比选。以联合体形式参加比选的，联合体各方均应当符合《中华人民共和国政府采购法》第二十二条规定的条件。</w:t>
      </w:r>
    </w:p>
    <w:p w14:paraId="1E50ED0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7.以联合体形式参加比选活动的，联合体各方不得再单独参加或者与其他申请人另外组成联合体参加同一合同项下的比选活动。</w:t>
      </w:r>
    </w:p>
    <w:p w14:paraId="233A10FB"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580B5873"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1.在提交比选申请文件截止时间前，比选人可以对比选文件进行澄清或者修改。</w:t>
      </w:r>
    </w:p>
    <w:p w14:paraId="17747C8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480AAAE0"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2.翻译的中文资料与外文资料如果出现差异和矛盾时，以中文为准。涉嫌虚假响</w:t>
      </w:r>
      <w:r>
        <w:rPr>
          <w:rFonts w:ascii="宋体" w:eastAsia="宋体" w:hAnsi="宋体" w:cs="Times New Roman" w:hint="eastAsia"/>
          <w:sz w:val="24"/>
          <w:szCs w:val="24"/>
        </w:rPr>
        <w:lastRenderedPageBreak/>
        <w:t>应的按照相关法律法规处理。</w:t>
      </w:r>
    </w:p>
    <w:p w14:paraId="5A6AEE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B27E0E"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B27E0E"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B27E0E"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64137C4F"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B27E0E"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B27E0E"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2.比选申请文件密封袋的最外层可以注明比选项目名称、比选项目编号、包号及名称（若有）、申请人名称、“正本”字样。</w:t>
      </w:r>
    </w:p>
    <w:p w14:paraId="3ACC5E3C"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4.比选申请文件正本可采用打印或用不褪色、不变质的墨水书写。</w:t>
      </w:r>
    </w:p>
    <w:p w14:paraId="5C087CD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B27E0E"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B27E0E"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B27E0E"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12940FE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B27E0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2.比选会时，比选人对比选申请文件的密封情况进行检查。</w:t>
      </w:r>
    </w:p>
    <w:p w14:paraId="6E8E4DC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B27E0E"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B27E0E"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B27E0E"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B27E0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B27E0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B27E0E"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B27E0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B27E0E"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1.中选人应在成交通知书发出之日起30日内与比选人签订采购合同。由于中选人的原因逾期未与比选人签订采购合同的，将视为放弃中选，取消其中选资格并将按相关规定进行处理。</w:t>
      </w:r>
    </w:p>
    <w:p w14:paraId="35CA266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647D62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B27E0E"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B27E0E"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B27E0E"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B27E0E" w:rsidRDefault="00000000">
      <w:pPr>
        <w:rPr>
          <w:rFonts w:ascii="宋体" w:eastAsia="宋体" w:hAnsi="宋体"/>
        </w:rPr>
      </w:pPr>
      <w:r>
        <w:rPr>
          <w:rFonts w:ascii="宋体" w:eastAsia="宋体" w:hAnsi="宋体"/>
        </w:rPr>
        <w:br w:type="page"/>
      </w:r>
    </w:p>
    <w:p w14:paraId="4AEC77D3" w14:textId="77777777" w:rsidR="00B27E0E" w:rsidRDefault="00000000">
      <w:pPr>
        <w:numPr>
          <w:ilvl w:val="0"/>
          <w:numId w:val="4"/>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B27E0E" w14:paraId="5B3731F7" w14:textId="77777777">
        <w:trPr>
          <w:trHeight w:val="430"/>
          <w:tblHeader/>
        </w:trPr>
        <w:tc>
          <w:tcPr>
            <w:tcW w:w="716" w:type="dxa"/>
            <w:vAlign w:val="center"/>
          </w:tcPr>
          <w:p w14:paraId="6CBDC120"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B27E0E" w14:paraId="0B23CAA3" w14:textId="77777777">
        <w:trPr>
          <w:trHeight w:val="3384"/>
        </w:trPr>
        <w:tc>
          <w:tcPr>
            <w:tcW w:w="716" w:type="dxa"/>
            <w:vAlign w:val="center"/>
          </w:tcPr>
          <w:p w14:paraId="6F84A7B8" w14:textId="77777777" w:rsidR="00B27E0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B27E0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B27E0E"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B27E0E" w14:paraId="3A40308F" w14:textId="77777777">
        <w:trPr>
          <w:trHeight w:val="3828"/>
        </w:trPr>
        <w:tc>
          <w:tcPr>
            <w:tcW w:w="716" w:type="dxa"/>
            <w:vAlign w:val="center"/>
          </w:tcPr>
          <w:p w14:paraId="77218E4D"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（4）申请人注册时间截至提交首次比选申请文件截止日不足一年的，也可提供工商管理部门备案的章程（复印件）；</w:t>
            </w:r>
          </w:p>
          <w:p w14:paraId="63687AE9"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B27E0E" w14:paraId="3CFB301B" w14:textId="77777777">
        <w:tc>
          <w:tcPr>
            <w:tcW w:w="716" w:type="dxa"/>
            <w:vAlign w:val="center"/>
          </w:tcPr>
          <w:p w14:paraId="4B93B7B7"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B27E0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B27E0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5DB135D5" w14:textId="77777777">
        <w:tc>
          <w:tcPr>
            <w:tcW w:w="716" w:type="dxa"/>
            <w:vAlign w:val="center"/>
          </w:tcPr>
          <w:p w14:paraId="0B715AD2"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67E6E996" w14:textId="77777777">
        <w:trPr>
          <w:trHeight w:val="1006"/>
        </w:trPr>
        <w:tc>
          <w:tcPr>
            <w:tcW w:w="716" w:type="dxa"/>
            <w:vAlign w:val="center"/>
          </w:tcPr>
          <w:p w14:paraId="726B11A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7C679423" w14:textId="77777777">
        <w:trPr>
          <w:trHeight w:val="728"/>
        </w:trPr>
        <w:tc>
          <w:tcPr>
            <w:tcW w:w="716" w:type="dxa"/>
            <w:vAlign w:val="center"/>
          </w:tcPr>
          <w:p w14:paraId="209C0BC4"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70A06D59" w14:textId="77777777">
        <w:tc>
          <w:tcPr>
            <w:tcW w:w="716" w:type="dxa"/>
            <w:vAlign w:val="center"/>
          </w:tcPr>
          <w:p w14:paraId="2CAB04DE"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B27E0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B27E0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B27E0E"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6939B7C9" w14:textId="77777777" w:rsidR="00B27E0E" w:rsidRDefault="00000000">
      <w:pPr>
        <w:spacing w:line="480" w:lineRule="exact"/>
        <w:ind w:firstLineChars="200" w:firstLine="480"/>
        <w:rPr>
          <w:rFonts w:ascii="宋体" w:eastAsia="宋体" w:hAnsi="宋体" w:cs="仿宋"/>
          <w:sz w:val="24"/>
          <w:szCs w:val="24"/>
        </w:rPr>
      </w:pPr>
      <w:r>
        <w:rPr>
          <w:rFonts w:ascii="宋体" w:eastAsia="宋体" w:hAnsi="宋体" w:cs="仿宋" w:hint="eastAsia"/>
          <w:sz w:val="24"/>
          <w:szCs w:val="24"/>
        </w:rPr>
        <w:t>内江校校区新实训楼、八号学生公寓（招待所）、家属区1栋、2栋的防雷设施在2025年雷电防护装置定期测试中判定不合格。新实训楼、八号学生公寓（招待所）测试不合格的原因是“楼栋无明设接闪器”，测试机构要求加装外部雷电防护装置。家属区1栋、2栋测试不合格的原因是“外部雷电防护装置绣蚀严重且部分断开”，测试机构要求除锈后进行双面焊并加防腐措施或更换。</w:t>
      </w:r>
    </w:p>
    <w:p w14:paraId="77F0F285" w14:textId="0D3EE8E1" w:rsidR="00B27E0E" w:rsidRDefault="00F75C74">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二、清单及技术指标</w:t>
      </w:r>
    </w:p>
    <w:tbl>
      <w:tblPr>
        <w:tblStyle w:val="afd"/>
        <w:tblW w:w="8788" w:type="dxa"/>
        <w:tblInd w:w="-5" w:type="dxa"/>
        <w:tblLayout w:type="fixed"/>
        <w:tblLook w:val="04A0" w:firstRow="1" w:lastRow="0" w:firstColumn="1" w:lastColumn="0" w:noHBand="0" w:noVBand="1"/>
      </w:tblPr>
      <w:tblGrid>
        <w:gridCol w:w="1029"/>
        <w:gridCol w:w="1948"/>
        <w:gridCol w:w="5811"/>
      </w:tblGrid>
      <w:tr w:rsidR="00F75C74" w14:paraId="015FE4EE" w14:textId="77777777" w:rsidTr="00F75C74">
        <w:trPr>
          <w:trHeight w:val="431"/>
        </w:trPr>
        <w:tc>
          <w:tcPr>
            <w:tcW w:w="1029" w:type="dxa"/>
            <w:vAlign w:val="center"/>
          </w:tcPr>
          <w:p w14:paraId="2A137E16" w14:textId="77777777" w:rsidR="00F75C74" w:rsidRDefault="00F75C74">
            <w:pPr>
              <w:pStyle w:val="a4"/>
              <w:spacing w:line="360" w:lineRule="exact"/>
              <w:ind w:firstLineChars="0"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序号</w:t>
            </w:r>
          </w:p>
        </w:tc>
        <w:tc>
          <w:tcPr>
            <w:tcW w:w="1948" w:type="dxa"/>
            <w:vAlign w:val="center"/>
          </w:tcPr>
          <w:p w14:paraId="48D8D774" w14:textId="77777777" w:rsidR="00F75C74" w:rsidRDefault="00F75C74">
            <w:pPr>
              <w:pStyle w:val="a4"/>
              <w:spacing w:line="360" w:lineRule="exact"/>
              <w:ind w:firstLineChars="0"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标的名称</w:t>
            </w:r>
          </w:p>
        </w:tc>
        <w:tc>
          <w:tcPr>
            <w:tcW w:w="5811" w:type="dxa"/>
            <w:vAlign w:val="center"/>
          </w:tcPr>
          <w:p w14:paraId="23CEEE27" w14:textId="77777777" w:rsidR="00F75C74" w:rsidRDefault="00F75C74">
            <w:pPr>
              <w:pStyle w:val="a4"/>
              <w:spacing w:line="360" w:lineRule="exact"/>
              <w:ind w:firstLine="482"/>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技术参数与性能指标</w:t>
            </w:r>
          </w:p>
        </w:tc>
      </w:tr>
      <w:tr w:rsidR="00F75C74" w14:paraId="2FFFB365" w14:textId="77777777" w:rsidTr="00F75C74">
        <w:trPr>
          <w:trHeight w:val="525"/>
        </w:trPr>
        <w:tc>
          <w:tcPr>
            <w:tcW w:w="1029" w:type="dxa"/>
            <w:vMerge w:val="restart"/>
            <w:vAlign w:val="center"/>
          </w:tcPr>
          <w:p w14:paraId="56DE324F" w14:textId="77777777" w:rsidR="00F75C74" w:rsidRDefault="00F75C74">
            <w:pPr>
              <w:pStyle w:val="a4"/>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p>
          <w:p w14:paraId="253CF53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restart"/>
            <w:vAlign w:val="center"/>
          </w:tcPr>
          <w:p w14:paraId="2E980F3B" w14:textId="77777777" w:rsidR="00F75C74" w:rsidRDefault="00F75C74">
            <w:pPr>
              <w:pStyle w:val="a4"/>
              <w:spacing w:line="360" w:lineRule="auto"/>
              <w:ind w:firstLineChars="0" w:firstLine="0"/>
              <w:rPr>
                <w:rFonts w:ascii="仿宋" w:eastAsia="仿宋" w:hAnsi="仿宋" w:cs="仿宋"/>
                <w:color w:val="333333"/>
                <w:sz w:val="24"/>
                <w:shd w:val="clear" w:color="auto" w:fill="FFFFFF"/>
              </w:rPr>
            </w:pPr>
            <w:r>
              <w:rPr>
                <w:rFonts w:ascii="仿宋" w:eastAsia="仿宋" w:hAnsi="仿宋" w:cs="仿宋" w:hint="eastAsia"/>
                <w:sz w:val="24"/>
              </w:rPr>
              <w:t>新实训楼、八号学生公寓（招待所）雷电防护装置改造</w:t>
            </w:r>
          </w:p>
        </w:tc>
        <w:tc>
          <w:tcPr>
            <w:tcW w:w="5811" w:type="dxa"/>
            <w:vAlign w:val="center"/>
          </w:tcPr>
          <w:p w14:paraId="310C21C1"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r>
              <w:rPr>
                <w:rFonts w:ascii="仿宋" w:eastAsia="仿宋" w:hAnsi="仿宋" w:cs="仿宋"/>
                <w:color w:val="333333"/>
                <w:sz w:val="24"/>
                <w:shd w:val="clear" w:color="auto" w:fill="FFFFFF"/>
              </w:rPr>
              <w:t>.</w:t>
            </w:r>
            <w:r>
              <w:rPr>
                <w:rFonts w:ascii="仿宋" w:eastAsia="仿宋" w:hAnsi="仿宋" w:cs="仿宋" w:hint="eastAsia"/>
                <w:color w:val="333333"/>
                <w:sz w:val="24"/>
                <w:shd w:val="clear" w:color="auto" w:fill="FFFFFF"/>
              </w:rPr>
              <w:t>两栋楼分别加装明设接闪器并引入地面下。</w:t>
            </w:r>
          </w:p>
        </w:tc>
      </w:tr>
      <w:tr w:rsidR="00F75C74" w14:paraId="7D672F0E" w14:textId="77777777" w:rsidTr="00F75C74">
        <w:trPr>
          <w:trHeight w:val="760"/>
        </w:trPr>
        <w:tc>
          <w:tcPr>
            <w:tcW w:w="1029" w:type="dxa"/>
            <w:vMerge/>
            <w:vAlign w:val="center"/>
          </w:tcPr>
          <w:p w14:paraId="7F9200F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1F3C8E7A"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FBEE65D"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2.符合GB/T21431-2023《建筑物雷电防护检测技术规范》</w:t>
            </w:r>
          </w:p>
        </w:tc>
      </w:tr>
      <w:tr w:rsidR="00F75C74" w14:paraId="009A6968" w14:textId="77777777" w:rsidTr="00F75C74">
        <w:trPr>
          <w:trHeight w:val="760"/>
        </w:trPr>
        <w:tc>
          <w:tcPr>
            <w:tcW w:w="1029" w:type="dxa"/>
            <w:vMerge/>
            <w:vAlign w:val="center"/>
          </w:tcPr>
          <w:p w14:paraId="7A851895"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5F0CFDA5"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07B2C9EB" w14:textId="77777777" w:rsidR="00F75C74" w:rsidRDefault="00F75C74">
            <w:pPr>
              <w:pStyle w:val="a4"/>
              <w:spacing w:line="360" w:lineRule="auto"/>
              <w:ind w:firstLineChars="0" w:firstLine="0"/>
              <w:jc w:val="lef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3.</w:t>
            </w:r>
            <w:r>
              <w:rPr>
                <w:rFonts w:ascii="仿宋" w:eastAsia="仿宋" w:hAnsi="仿宋" w:cs="仿宋" w:hint="eastAsia"/>
                <w:color w:val="333333"/>
                <w:sz w:val="24"/>
                <w:shd w:val="clear" w:color="auto" w:fill="FFFFFF"/>
              </w:rPr>
              <w:t>符合GB50343-2012《建筑物电子信息系统防雷技术规范》</w:t>
            </w:r>
          </w:p>
        </w:tc>
      </w:tr>
      <w:tr w:rsidR="00F75C74" w14:paraId="4F542444" w14:textId="77777777" w:rsidTr="00F75C74">
        <w:trPr>
          <w:trHeight w:val="760"/>
        </w:trPr>
        <w:tc>
          <w:tcPr>
            <w:tcW w:w="1029" w:type="dxa"/>
            <w:vMerge/>
            <w:vAlign w:val="center"/>
          </w:tcPr>
          <w:p w14:paraId="3ECA712E"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7764C69A"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102F716" w14:textId="77777777" w:rsidR="00F75C74" w:rsidRDefault="00F75C74">
            <w:pPr>
              <w:pStyle w:val="a4"/>
              <w:spacing w:line="360" w:lineRule="auto"/>
              <w:ind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4.符合GB50057-2010《建筑物防雷设计规范》</w:t>
            </w:r>
          </w:p>
        </w:tc>
      </w:tr>
      <w:tr w:rsidR="00F75C74" w14:paraId="31771C30" w14:textId="77777777" w:rsidTr="00F75C74">
        <w:trPr>
          <w:trHeight w:val="760"/>
        </w:trPr>
        <w:tc>
          <w:tcPr>
            <w:tcW w:w="1029" w:type="dxa"/>
            <w:vMerge w:val="restart"/>
            <w:vAlign w:val="center"/>
          </w:tcPr>
          <w:p w14:paraId="6A001313" w14:textId="77777777" w:rsidR="00F75C74" w:rsidRDefault="00F75C74">
            <w:pPr>
              <w:pStyle w:val="a4"/>
              <w:spacing w:line="360" w:lineRule="auto"/>
              <w:ind w:firstLine="480"/>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2</w:t>
            </w:r>
          </w:p>
        </w:tc>
        <w:tc>
          <w:tcPr>
            <w:tcW w:w="1948" w:type="dxa"/>
            <w:vMerge w:val="restart"/>
            <w:vAlign w:val="center"/>
          </w:tcPr>
          <w:p w14:paraId="1FE8BFF5" w14:textId="77777777" w:rsidR="00F75C74" w:rsidRDefault="00F75C74">
            <w:pPr>
              <w:pStyle w:val="a4"/>
              <w:spacing w:line="360" w:lineRule="auto"/>
              <w:ind w:firstLineChars="0" w:firstLine="0"/>
              <w:rPr>
                <w:rFonts w:ascii="仿宋" w:eastAsia="仿宋" w:hAnsi="仿宋" w:cs="仿宋"/>
                <w:color w:val="333333"/>
                <w:sz w:val="24"/>
                <w:shd w:val="clear" w:color="auto" w:fill="FFFFFF"/>
              </w:rPr>
            </w:pPr>
            <w:r>
              <w:rPr>
                <w:rFonts w:ascii="仿宋" w:eastAsia="仿宋" w:hAnsi="仿宋" w:cs="仿宋" w:hint="eastAsia"/>
                <w:sz w:val="24"/>
              </w:rPr>
              <w:t>家属区1栋、2栋雷电防护装置改造</w:t>
            </w:r>
          </w:p>
        </w:tc>
        <w:tc>
          <w:tcPr>
            <w:tcW w:w="5811" w:type="dxa"/>
            <w:vAlign w:val="center"/>
          </w:tcPr>
          <w:p w14:paraId="37FF7D4B" w14:textId="77777777" w:rsidR="00F75C74" w:rsidRDefault="00F75C74">
            <w:pPr>
              <w:spacing w:line="480" w:lineRule="exac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1.</w:t>
            </w:r>
            <w:r>
              <w:rPr>
                <w:rFonts w:ascii="仿宋" w:eastAsia="仿宋" w:hAnsi="仿宋" w:cs="仿宋" w:hint="eastAsia"/>
                <w:color w:val="333333"/>
                <w:sz w:val="24"/>
                <w:shd w:val="clear" w:color="auto" w:fill="FFFFFF"/>
              </w:rPr>
              <w:t>每栋楼原防雷装置</w:t>
            </w:r>
            <w:r>
              <w:rPr>
                <w:rFonts w:ascii="仿宋" w:eastAsia="仿宋" w:hAnsi="仿宋" w:cs="仿宋" w:hint="eastAsia"/>
                <w:sz w:val="24"/>
              </w:rPr>
              <w:t>除锈后进行双面焊并加防腐措施或更换并引入地面下。</w:t>
            </w:r>
          </w:p>
        </w:tc>
      </w:tr>
      <w:tr w:rsidR="00F75C74" w14:paraId="01CF2521" w14:textId="77777777" w:rsidTr="00F75C74">
        <w:trPr>
          <w:trHeight w:val="760"/>
        </w:trPr>
        <w:tc>
          <w:tcPr>
            <w:tcW w:w="1029" w:type="dxa"/>
            <w:vMerge/>
            <w:vAlign w:val="center"/>
          </w:tcPr>
          <w:p w14:paraId="41813A93"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15B0EAC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058590EA"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w:t>
            </w:r>
            <w:r>
              <w:rPr>
                <w:rFonts w:ascii="仿宋" w:eastAsia="仿宋" w:hAnsi="仿宋" w:cs="仿宋"/>
                <w:color w:val="333333"/>
                <w:sz w:val="24"/>
                <w:shd w:val="clear" w:color="auto" w:fill="FFFFFF"/>
              </w:rPr>
              <w:t>.</w:t>
            </w:r>
            <w:r>
              <w:rPr>
                <w:rFonts w:ascii="仿宋" w:eastAsia="仿宋" w:hAnsi="仿宋" w:cs="仿宋" w:hint="eastAsia"/>
                <w:color w:val="333333"/>
                <w:sz w:val="24"/>
                <w:shd w:val="clear" w:color="auto" w:fill="FFFFFF"/>
              </w:rPr>
              <w:t>符合GB/T21431-2023《建筑物雷电防护检测技术规范》</w:t>
            </w:r>
          </w:p>
        </w:tc>
      </w:tr>
      <w:tr w:rsidR="00F75C74" w14:paraId="7EE01BFD" w14:textId="77777777" w:rsidTr="00F75C74">
        <w:trPr>
          <w:trHeight w:val="783"/>
        </w:trPr>
        <w:tc>
          <w:tcPr>
            <w:tcW w:w="1029" w:type="dxa"/>
            <w:vMerge/>
            <w:vAlign w:val="center"/>
          </w:tcPr>
          <w:p w14:paraId="02D017A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0428A2D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4616F179"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3.符合GB50343-2012《建筑物电子信息系统防雷技术规范》</w:t>
            </w:r>
          </w:p>
        </w:tc>
      </w:tr>
      <w:tr w:rsidR="00F75C74" w14:paraId="2F9A4075" w14:textId="77777777" w:rsidTr="00F75C74">
        <w:trPr>
          <w:trHeight w:val="783"/>
        </w:trPr>
        <w:tc>
          <w:tcPr>
            <w:tcW w:w="1029" w:type="dxa"/>
            <w:vMerge/>
            <w:vAlign w:val="center"/>
          </w:tcPr>
          <w:p w14:paraId="769EB4D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418C86B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75E5943"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4.符合GB50057-2010《建筑物防雷设计规范》</w:t>
            </w:r>
          </w:p>
        </w:tc>
      </w:tr>
    </w:tbl>
    <w:p w14:paraId="7873BFE4" w14:textId="77777777" w:rsidR="00B27E0E" w:rsidRDefault="00000000">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7624E9D3" w14:textId="77777777" w:rsidR="00B27E0E" w:rsidRDefault="00000000">
      <w:pPr>
        <w:pStyle w:val="a4"/>
        <w:spacing w:line="360" w:lineRule="auto"/>
        <w:ind w:firstLine="480"/>
        <w:rPr>
          <w:rFonts w:ascii="宋体" w:eastAsia="宋体" w:hAnsi="宋体" w:cs="仿宋"/>
          <w:sz w:val="24"/>
          <w:szCs w:val="24"/>
        </w:rPr>
      </w:pPr>
      <w:r>
        <w:rPr>
          <w:rFonts w:ascii="宋体" w:eastAsia="宋体" w:hAnsi="宋体" w:cs="仿宋" w:hint="eastAsia"/>
          <w:sz w:val="24"/>
          <w:szCs w:val="24"/>
        </w:rPr>
        <w:t>1.合同履行期限：自合同签订之日起30日内</w:t>
      </w:r>
    </w:p>
    <w:p w14:paraId="554A7B20" w14:textId="3425F067" w:rsidR="00B27E0E" w:rsidRDefault="00000000" w:rsidP="00F75C74">
      <w:pPr>
        <w:pStyle w:val="a4"/>
        <w:spacing w:line="360" w:lineRule="auto"/>
        <w:ind w:leftChars="200" w:left="420" w:firstLineChars="0" w:firstLine="0"/>
        <w:rPr>
          <w:rFonts w:ascii="宋体" w:eastAsia="宋体" w:hAnsi="宋体" w:cs="仿宋"/>
          <w:sz w:val="24"/>
          <w:szCs w:val="24"/>
        </w:rPr>
      </w:pPr>
      <w:r>
        <w:rPr>
          <w:rFonts w:ascii="宋体" w:eastAsia="宋体" w:hAnsi="宋体" w:cs="仿宋" w:hint="eastAsia"/>
          <w:sz w:val="24"/>
          <w:szCs w:val="24"/>
        </w:rPr>
        <w:t>2.合同履约地点：四川铁道职业学院内江校区（内江市市中区甜城大道中段248号）</w:t>
      </w:r>
      <w:r w:rsidR="00F75C74">
        <w:rPr>
          <w:rFonts w:ascii="宋体" w:eastAsia="宋体" w:hAnsi="宋体" w:cs="仿宋"/>
          <w:sz w:val="24"/>
          <w:szCs w:val="24"/>
        </w:rPr>
        <w:t>3</w:t>
      </w:r>
      <w:r>
        <w:rPr>
          <w:rFonts w:ascii="宋体" w:eastAsia="宋体" w:hAnsi="宋体" w:cs="仿宋" w:hint="eastAsia"/>
          <w:sz w:val="24"/>
          <w:szCs w:val="24"/>
        </w:rPr>
        <w:t>.付款进度安排</w:t>
      </w:r>
    </w:p>
    <w:p w14:paraId="6E944BEA" w14:textId="13A80047" w:rsidR="00F75C74" w:rsidRPr="00F75C74" w:rsidRDefault="00F75C74" w:rsidP="00F75C74">
      <w:pPr>
        <w:wordWrap w:val="0"/>
        <w:adjustRightInd w:val="0"/>
        <w:snapToGrid w:val="0"/>
        <w:spacing w:line="360" w:lineRule="auto"/>
        <w:ind w:firstLine="480"/>
        <w:rPr>
          <w:rFonts w:ascii="宋体" w:eastAsia="宋体" w:hAnsi="宋体" w:cs="仿宋"/>
          <w:sz w:val="24"/>
          <w:szCs w:val="24"/>
        </w:rPr>
      </w:pPr>
      <w:r>
        <w:rPr>
          <w:rFonts w:ascii="宋体" w:eastAsia="宋体" w:hAnsi="宋体" w:cs="仿宋" w:hint="eastAsia"/>
          <w:sz w:val="24"/>
          <w:szCs w:val="24"/>
        </w:rPr>
        <w:t>项目验收合格后，</w:t>
      </w:r>
      <w:r w:rsidRPr="00F75C74">
        <w:rPr>
          <w:rFonts w:ascii="宋体" w:eastAsia="宋体" w:hAnsi="宋体" w:cs="仿宋" w:hint="eastAsia"/>
          <w:sz w:val="24"/>
          <w:szCs w:val="24"/>
        </w:rPr>
        <w:t>中标（成交）供应商将发票原件交采购人，采购人收到相关资料</w:t>
      </w:r>
      <w:r w:rsidRPr="00F75C74">
        <w:rPr>
          <w:rFonts w:ascii="宋体" w:eastAsia="宋体" w:hAnsi="宋体" w:cs="仿宋" w:hint="eastAsia"/>
          <w:sz w:val="24"/>
          <w:szCs w:val="24"/>
        </w:rPr>
        <w:lastRenderedPageBreak/>
        <w:t>后在二十个工作日内支付合同总金额的100%。</w:t>
      </w:r>
    </w:p>
    <w:p w14:paraId="52D7C8E4" w14:textId="6471750D" w:rsidR="00B27E0E" w:rsidRDefault="00F75C74">
      <w:pPr>
        <w:pStyle w:val="a4"/>
        <w:spacing w:line="360" w:lineRule="auto"/>
        <w:ind w:firstLine="480"/>
        <w:rPr>
          <w:rFonts w:ascii="宋体" w:eastAsia="宋体" w:hAnsi="宋体" w:cs="仿宋"/>
          <w:sz w:val="24"/>
          <w:szCs w:val="24"/>
        </w:rPr>
      </w:pPr>
      <w:r>
        <w:rPr>
          <w:rFonts w:ascii="宋体" w:eastAsia="宋体" w:hAnsi="宋体" w:cs="仿宋"/>
          <w:sz w:val="24"/>
          <w:szCs w:val="24"/>
        </w:rPr>
        <w:t>4</w:t>
      </w:r>
      <w:r>
        <w:rPr>
          <w:rFonts w:ascii="宋体" w:eastAsia="宋体" w:hAnsi="宋体" w:cs="仿宋" w:hint="eastAsia"/>
          <w:sz w:val="24"/>
          <w:szCs w:val="24"/>
        </w:rPr>
        <w:t>.验收交付标准和方法：供应商施工完成后，邀请具有检测资质的单位出具符合国家标准的合格检测报告。检测费由中标供应商承担，费用包含在投标报价中。</w:t>
      </w:r>
    </w:p>
    <w:p w14:paraId="77F3AD34" w14:textId="0E73F126" w:rsidR="00B27E0E" w:rsidRDefault="00F75C74">
      <w:pPr>
        <w:pStyle w:val="a4"/>
        <w:spacing w:line="360" w:lineRule="auto"/>
        <w:ind w:firstLineChars="175"/>
        <w:rPr>
          <w:rFonts w:ascii="宋体" w:eastAsia="宋体" w:hAnsi="宋体" w:cs="仿宋"/>
          <w:sz w:val="24"/>
          <w:szCs w:val="24"/>
        </w:rPr>
      </w:pPr>
      <w:r>
        <w:rPr>
          <w:rFonts w:ascii="宋体" w:eastAsia="宋体" w:hAnsi="宋体" w:cs="仿宋"/>
          <w:sz w:val="24"/>
          <w:szCs w:val="24"/>
        </w:rPr>
        <w:t>5</w:t>
      </w:r>
      <w:r>
        <w:rPr>
          <w:rFonts w:ascii="宋体" w:eastAsia="宋体" w:hAnsi="宋体" w:cs="仿宋" w:hint="eastAsia"/>
          <w:sz w:val="24"/>
          <w:szCs w:val="24"/>
        </w:rPr>
        <w:t>.质量保修范围和保修期</w:t>
      </w:r>
    </w:p>
    <w:p w14:paraId="5A48A12B" w14:textId="6F93A4FA" w:rsidR="00B27E0E" w:rsidRDefault="00000000">
      <w:pPr>
        <w:pStyle w:val="a4"/>
        <w:spacing w:line="360" w:lineRule="auto"/>
        <w:ind w:firstLineChars="175"/>
        <w:rPr>
          <w:rFonts w:ascii="宋体" w:eastAsia="宋体" w:hAnsi="宋体" w:cs="仿宋"/>
          <w:sz w:val="24"/>
          <w:szCs w:val="24"/>
        </w:rPr>
      </w:pPr>
      <w:r>
        <w:rPr>
          <w:rFonts w:ascii="宋体" w:eastAsia="宋体" w:hAnsi="宋体" w:cs="仿宋" w:hint="eastAsia"/>
          <w:sz w:val="24"/>
          <w:szCs w:val="24"/>
        </w:rPr>
        <w:t>质量保修范围为施工范围内的所有内容。质保期：一年，验收合格之日起计算。</w:t>
      </w:r>
    </w:p>
    <w:p w14:paraId="1ADB5A14" w14:textId="77777777" w:rsidR="00B27E0E" w:rsidRDefault="00B27E0E">
      <w:pPr>
        <w:pStyle w:val="a4"/>
        <w:spacing w:line="360" w:lineRule="auto"/>
        <w:ind w:firstLineChars="175"/>
        <w:rPr>
          <w:rFonts w:ascii="宋体" w:eastAsia="宋体" w:hAnsi="宋体" w:cs="仿宋"/>
          <w:sz w:val="24"/>
          <w:szCs w:val="24"/>
        </w:rPr>
      </w:pPr>
    </w:p>
    <w:p w14:paraId="70E50879" w14:textId="77777777" w:rsidR="00B27E0E" w:rsidRDefault="00B27E0E">
      <w:pPr>
        <w:pStyle w:val="a3"/>
      </w:pPr>
    </w:p>
    <w:p w14:paraId="45BF68F0" w14:textId="77777777" w:rsidR="00B27E0E" w:rsidRDefault="00B27E0E"/>
    <w:p w14:paraId="642E66BE" w14:textId="77777777" w:rsidR="00B27E0E" w:rsidRDefault="00B27E0E"/>
    <w:p w14:paraId="204C621F" w14:textId="77777777" w:rsidR="00B27E0E" w:rsidRDefault="00B27E0E"/>
    <w:p w14:paraId="64B04D9C" w14:textId="77777777" w:rsidR="00B27E0E" w:rsidRDefault="00B27E0E"/>
    <w:p w14:paraId="06D3E498" w14:textId="77777777" w:rsidR="00B27E0E" w:rsidRDefault="00B27E0E"/>
    <w:p w14:paraId="2531994F" w14:textId="77777777" w:rsidR="00B27E0E" w:rsidRDefault="00B27E0E"/>
    <w:p w14:paraId="13764F75" w14:textId="77777777" w:rsidR="00B27E0E" w:rsidRDefault="00B27E0E"/>
    <w:p w14:paraId="05BC071D" w14:textId="77777777" w:rsidR="00B27E0E" w:rsidRDefault="00B27E0E"/>
    <w:p w14:paraId="04710D25" w14:textId="77777777" w:rsidR="00B27E0E" w:rsidRDefault="00B27E0E"/>
    <w:p w14:paraId="499DA3DB" w14:textId="77777777" w:rsidR="00B27E0E" w:rsidRDefault="00B27E0E"/>
    <w:p w14:paraId="0F92A6F3" w14:textId="77777777" w:rsidR="00B27E0E" w:rsidRDefault="00B27E0E"/>
    <w:p w14:paraId="20940AAF" w14:textId="77777777" w:rsidR="00B27E0E" w:rsidRDefault="00B27E0E"/>
    <w:p w14:paraId="14B3FAC3" w14:textId="77777777" w:rsidR="00B27E0E" w:rsidRDefault="00B27E0E"/>
    <w:p w14:paraId="57FB0995" w14:textId="77777777" w:rsidR="00B27E0E" w:rsidRDefault="00B27E0E"/>
    <w:p w14:paraId="50832479" w14:textId="77777777" w:rsidR="00B27E0E" w:rsidRDefault="00B27E0E"/>
    <w:p w14:paraId="50A6DF9D" w14:textId="77777777" w:rsidR="00B27E0E" w:rsidRDefault="00B27E0E"/>
    <w:p w14:paraId="47CE31B2" w14:textId="77777777" w:rsidR="00B27E0E" w:rsidRDefault="00B27E0E"/>
    <w:p w14:paraId="0328EE3E" w14:textId="77777777" w:rsidR="00B27E0E" w:rsidRDefault="00B27E0E"/>
    <w:p w14:paraId="7A8B7630" w14:textId="77777777" w:rsidR="00B27E0E" w:rsidRDefault="00B27E0E"/>
    <w:p w14:paraId="2878B716" w14:textId="77777777" w:rsidR="00B27E0E" w:rsidRDefault="00B27E0E"/>
    <w:p w14:paraId="448A7BA1" w14:textId="77777777" w:rsidR="00B27E0E" w:rsidRDefault="00B27E0E"/>
    <w:p w14:paraId="461139FE" w14:textId="77777777" w:rsidR="00B27E0E" w:rsidRDefault="00B27E0E"/>
    <w:p w14:paraId="4ABC262B" w14:textId="77777777" w:rsidR="00B27E0E" w:rsidRDefault="00B27E0E"/>
    <w:p w14:paraId="3C6F8808" w14:textId="77777777" w:rsidR="00B27E0E" w:rsidRDefault="00B27E0E"/>
    <w:p w14:paraId="4A081DE9" w14:textId="77777777" w:rsidR="00B27E0E" w:rsidRDefault="00B27E0E"/>
    <w:p w14:paraId="51F7CFA0" w14:textId="77777777" w:rsidR="00B27E0E" w:rsidRDefault="00B27E0E"/>
    <w:p w14:paraId="6F57CA95" w14:textId="77777777" w:rsidR="00F75C74" w:rsidRDefault="00F75C74"/>
    <w:p w14:paraId="2493EDF0" w14:textId="77777777" w:rsidR="00F75C74" w:rsidRDefault="00F75C74"/>
    <w:p w14:paraId="7BB182ED" w14:textId="77777777" w:rsidR="00F75C74" w:rsidRDefault="00F75C74"/>
    <w:p w14:paraId="5A10B17A" w14:textId="77777777" w:rsidR="00F75C74" w:rsidRDefault="00F75C74"/>
    <w:p w14:paraId="72BB5C78" w14:textId="77777777" w:rsidR="00B27E0E" w:rsidRDefault="00B27E0E"/>
    <w:p w14:paraId="0DB5790C" w14:textId="77777777" w:rsidR="00B27E0E"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B27E0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B27E0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278"/>
        <w:gridCol w:w="4818"/>
        <w:gridCol w:w="710"/>
        <w:gridCol w:w="1439"/>
      </w:tblGrid>
      <w:tr w:rsidR="00B27E0E" w14:paraId="5239DC80"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85E5EB9"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lastRenderedPageBreak/>
              <w:t>序号</w:t>
            </w:r>
          </w:p>
        </w:tc>
        <w:tc>
          <w:tcPr>
            <w:tcW w:w="714" w:type="pct"/>
            <w:tcBorders>
              <w:top w:val="single" w:sz="4" w:space="0" w:color="000000"/>
              <w:left w:val="single" w:sz="4" w:space="0" w:color="000000"/>
              <w:bottom w:val="single" w:sz="4" w:space="0" w:color="000000"/>
              <w:right w:val="single" w:sz="4" w:space="0" w:color="000000"/>
            </w:tcBorders>
            <w:vAlign w:val="center"/>
          </w:tcPr>
          <w:p w14:paraId="3764C0C4"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评审因素</w:t>
            </w:r>
          </w:p>
        </w:tc>
        <w:tc>
          <w:tcPr>
            <w:tcW w:w="2692" w:type="pct"/>
            <w:tcBorders>
              <w:top w:val="single" w:sz="4" w:space="0" w:color="000000"/>
              <w:left w:val="single" w:sz="4" w:space="0" w:color="000000"/>
              <w:bottom w:val="single" w:sz="4" w:space="0" w:color="000000"/>
              <w:right w:val="single" w:sz="4" w:space="0" w:color="000000"/>
            </w:tcBorders>
            <w:vAlign w:val="center"/>
          </w:tcPr>
          <w:p w14:paraId="2F43E5B6"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评分标准</w:t>
            </w:r>
          </w:p>
        </w:tc>
        <w:tc>
          <w:tcPr>
            <w:tcW w:w="397" w:type="pct"/>
            <w:tcBorders>
              <w:top w:val="single" w:sz="4" w:space="0" w:color="000000"/>
              <w:left w:val="single" w:sz="4" w:space="0" w:color="000000"/>
              <w:bottom w:val="single" w:sz="4" w:space="0" w:color="000000"/>
              <w:right w:val="single" w:sz="4" w:space="0" w:color="000000"/>
            </w:tcBorders>
            <w:vAlign w:val="center"/>
          </w:tcPr>
          <w:p w14:paraId="5AD04E08"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分值</w:t>
            </w:r>
          </w:p>
        </w:tc>
        <w:tc>
          <w:tcPr>
            <w:tcW w:w="804" w:type="pct"/>
            <w:tcBorders>
              <w:top w:val="single" w:sz="4" w:space="0" w:color="000000"/>
              <w:left w:val="single" w:sz="4" w:space="0" w:color="000000"/>
              <w:bottom w:val="single" w:sz="4" w:space="0" w:color="000000"/>
              <w:right w:val="single" w:sz="4" w:space="0" w:color="000000"/>
            </w:tcBorders>
            <w:vAlign w:val="center"/>
          </w:tcPr>
          <w:p w14:paraId="044E7DB9"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是否为客观项</w:t>
            </w:r>
          </w:p>
        </w:tc>
      </w:tr>
      <w:tr w:rsidR="00B27E0E" w14:paraId="7EB22DC3"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0CD007B"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1</w:t>
            </w:r>
          </w:p>
        </w:tc>
        <w:tc>
          <w:tcPr>
            <w:tcW w:w="714" w:type="pct"/>
            <w:tcBorders>
              <w:top w:val="single" w:sz="4" w:space="0" w:color="000000"/>
              <w:left w:val="single" w:sz="4" w:space="0" w:color="000000"/>
              <w:bottom w:val="single" w:sz="4" w:space="0" w:color="000000"/>
              <w:right w:val="single" w:sz="4" w:space="0" w:color="000000"/>
            </w:tcBorders>
            <w:vAlign w:val="center"/>
          </w:tcPr>
          <w:p w14:paraId="1F9CA279"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报价</w:t>
            </w:r>
          </w:p>
        </w:tc>
        <w:tc>
          <w:tcPr>
            <w:tcW w:w="2692" w:type="pct"/>
            <w:tcBorders>
              <w:top w:val="single" w:sz="4" w:space="0" w:color="000000"/>
              <w:left w:val="single" w:sz="4" w:space="0" w:color="000000"/>
              <w:bottom w:val="single" w:sz="4" w:space="0" w:color="000000"/>
              <w:right w:val="single" w:sz="4" w:space="0" w:color="000000"/>
            </w:tcBorders>
            <w:vAlign w:val="center"/>
          </w:tcPr>
          <w:p w14:paraId="5711BA25"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以本次有效的最低报价为基准价，报价得分=(基准价／响应报价)*35分</w:t>
            </w:r>
          </w:p>
        </w:tc>
        <w:tc>
          <w:tcPr>
            <w:tcW w:w="397" w:type="pct"/>
            <w:tcBorders>
              <w:top w:val="single" w:sz="4" w:space="0" w:color="000000"/>
              <w:left w:val="single" w:sz="4" w:space="0" w:color="000000"/>
              <w:bottom w:val="single" w:sz="4" w:space="0" w:color="000000"/>
              <w:right w:val="single" w:sz="4" w:space="0" w:color="000000"/>
            </w:tcBorders>
            <w:vAlign w:val="center"/>
          </w:tcPr>
          <w:p w14:paraId="5E1F1480"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35分</w:t>
            </w:r>
          </w:p>
        </w:tc>
        <w:tc>
          <w:tcPr>
            <w:tcW w:w="804" w:type="pct"/>
            <w:tcBorders>
              <w:top w:val="single" w:sz="4" w:space="0" w:color="000000"/>
              <w:left w:val="single" w:sz="4" w:space="0" w:color="000000"/>
              <w:bottom w:val="single" w:sz="4" w:space="0" w:color="000000"/>
              <w:right w:val="single" w:sz="4" w:space="0" w:color="000000"/>
            </w:tcBorders>
            <w:vAlign w:val="center"/>
          </w:tcPr>
          <w:p w14:paraId="69626464"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r w:rsidR="00B27E0E" w14:paraId="55CDDA0E"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4927F17"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2</w:t>
            </w:r>
          </w:p>
        </w:tc>
        <w:tc>
          <w:tcPr>
            <w:tcW w:w="714" w:type="pct"/>
            <w:tcBorders>
              <w:top w:val="single" w:sz="4" w:space="0" w:color="000000"/>
              <w:left w:val="single" w:sz="4" w:space="0" w:color="000000"/>
              <w:bottom w:val="single" w:sz="4" w:space="0" w:color="000000"/>
              <w:right w:val="single" w:sz="4" w:space="0" w:color="000000"/>
            </w:tcBorders>
            <w:vAlign w:val="center"/>
          </w:tcPr>
          <w:p w14:paraId="53224289"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施工组织设计</w:t>
            </w:r>
          </w:p>
          <w:p w14:paraId="645F6FEA" w14:textId="77777777" w:rsidR="00B27E0E" w:rsidRDefault="00B27E0E">
            <w:pPr>
              <w:spacing w:line="360" w:lineRule="auto"/>
              <w:ind w:firstLine="28"/>
              <w:jc w:val="center"/>
              <w:rPr>
                <w:rFonts w:ascii="宋体" w:eastAsia="宋体" w:hAnsi="宋体" w:cs="仿宋"/>
                <w:bCs/>
                <w:szCs w:val="21"/>
              </w:rPr>
            </w:pPr>
          </w:p>
        </w:tc>
        <w:tc>
          <w:tcPr>
            <w:tcW w:w="2692" w:type="pct"/>
            <w:tcBorders>
              <w:top w:val="single" w:sz="4" w:space="0" w:color="000000"/>
              <w:left w:val="single" w:sz="4" w:space="0" w:color="000000"/>
              <w:bottom w:val="single" w:sz="4" w:space="0" w:color="000000"/>
              <w:right w:val="single" w:sz="4" w:space="0" w:color="000000"/>
            </w:tcBorders>
            <w:vAlign w:val="center"/>
          </w:tcPr>
          <w:p w14:paraId="3C553E4C" w14:textId="306F4473"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供应商提供的施工组织设计方案包含①进度计划；②质量保证措施；③安全保证措施④资源配置计划；⑤环保文明措施；⑥应急预案；⑦施工工艺内容且响应</w:t>
            </w:r>
            <w:r w:rsidR="00F75C74">
              <w:rPr>
                <w:rFonts w:ascii="宋体" w:eastAsia="宋体" w:hAnsi="宋体" w:cs="仿宋" w:hint="eastAsia"/>
                <w:bCs/>
                <w:szCs w:val="21"/>
              </w:rPr>
              <w:t>比选</w:t>
            </w:r>
            <w:r>
              <w:rPr>
                <w:rFonts w:ascii="宋体" w:eastAsia="宋体" w:hAnsi="宋体" w:cs="仿宋" w:hint="eastAsia"/>
                <w:bCs/>
                <w:szCs w:val="21"/>
              </w:rPr>
              <w:t>文件得49分，每缺少一项内容或有一项内容错误（内容错误指：项目名称、实施地点、涉及的规范、标准与本项目要求不一致；进度计划超期）的，每缺少一项内容扣7分，每有一处错误扣3.5分，扣完为止。</w:t>
            </w:r>
          </w:p>
        </w:tc>
        <w:tc>
          <w:tcPr>
            <w:tcW w:w="397" w:type="pct"/>
            <w:tcBorders>
              <w:top w:val="single" w:sz="4" w:space="0" w:color="000000"/>
              <w:left w:val="single" w:sz="4" w:space="0" w:color="000000"/>
              <w:bottom w:val="single" w:sz="4" w:space="0" w:color="000000"/>
              <w:right w:val="single" w:sz="4" w:space="0" w:color="000000"/>
            </w:tcBorders>
            <w:vAlign w:val="center"/>
          </w:tcPr>
          <w:p w14:paraId="2D43BEBB"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49分</w:t>
            </w:r>
          </w:p>
        </w:tc>
        <w:tc>
          <w:tcPr>
            <w:tcW w:w="804" w:type="pct"/>
            <w:tcBorders>
              <w:top w:val="single" w:sz="4" w:space="0" w:color="000000"/>
              <w:left w:val="single" w:sz="4" w:space="0" w:color="000000"/>
              <w:bottom w:val="single" w:sz="4" w:space="0" w:color="000000"/>
              <w:right w:val="single" w:sz="4" w:space="0" w:color="000000"/>
            </w:tcBorders>
            <w:vAlign w:val="center"/>
          </w:tcPr>
          <w:p w14:paraId="1AF8CC99" w14:textId="77777777" w:rsidR="00B27E0E" w:rsidRDefault="00000000">
            <w:pPr>
              <w:spacing w:line="360" w:lineRule="auto"/>
              <w:rPr>
                <w:rFonts w:ascii="宋体" w:eastAsia="宋体" w:hAnsi="宋体" w:cs="仿宋"/>
                <w:bCs/>
                <w:szCs w:val="21"/>
              </w:rPr>
            </w:pPr>
            <w:r>
              <w:rPr>
                <w:rFonts w:ascii="宋体" w:eastAsia="宋体" w:hAnsi="宋体" w:cs="仿宋" w:hint="eastAsia"/>
                <w:bCs/>
                <w:szCs w:val="21"/>
              </w:rPr>
              <w:t>否</w:t>
            </w:r>
          </w:p>
        </w:tc>
      </w:tr>
      <w:tr w:rsidR="00B27E0E" w14:paraId="485AB9E1"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5332812"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3</w:t>
            </w:r>
          </w:p>
        </w:tc>
        <w:tc>
          <w:tcPr>
            <w:tcW w:w="714" w:type="pct"/>
            <w:tcBorders>
              <w:top w:val="single" w:sz="4" w:space="0" w:color="000000"/>
              <w:left w:val="single" w:sz="4" w:space="0" w:color="000000"/>
              <w:bottom w:val="single" w:sz="4" w:space="0" w:color="000000"/>
              <w:right w:val="single" w:sz="4" w:space="0" w:color="000000"/>
            </w:tcBorders>
            <w:vAlign w:val="center"/>
          </w:tcPr>
          <w:p w14:paraId="26952457"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人员配置</w:t>
            </w:r>
          </w:p>
        </w:tc>
        <w:tc>
          <w:tcPr>
            <w:tcW w:w="2692" w:type="pct"/>
            <w:tcBorders>
              <w:top w:val="single" w:sz="4" w:space="0" w:color="000000"/>
              <w:left w:val="single" w:sz="4" w:space="0" w:color="000000"/>
              <w:bottom w:val="single" w:sz="4" w:space="0" w:color="000000"/>
              <w:right w:val="single" w:sz="4" w:space="0" w:color="000000"/>
            </w:tcBorders>
            <w:vAlign w:val="center"/>
          </w:tcPr>
          <w:p w14:paraId="429FE35D"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1、项目负责人资质：①具有高级工程师或以上职称（防雷/电气/建筑相关专业）：得5分；② 具有中级工程师职称（防雷/电气/建筑相关专业）：得3分。2、技术人员配置：①配备人员≥6 人：得3 分；② 配备人员3–5 人：得2 分；③配备人员 ＜3 人：得0 分</w:t>
            </w:r>
          </w:p>
          <w:p w14:paraId="0AE244C0"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（附人员名单、相关证书复印件）</w:t>
            </w:r>
          </w:p>
        </w:tc>
        <w:tc>
          <w:tcPr>
            <w:tcW w:w="397" w:type="pct"/>
            <w:tcBorders>
              <w:top w:val="single" w:sz="4" w:space="0" w:color="000000"/>
              <w:left w:val="single" w:sz="4" w:space="0" w:color="000000"/>
              <w:bottom w:val="single" w:sz="4" w:space="0" w:color="000000"/>
              <w:right w:val="single" w:sz="4" w:space="0" w:color="000000"/>
            </w:tcBorders>
            <w:vAlign w:val="center"/>
          </w:tcPr>
          <w:p w14:paraId="257424B0"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8分</w:t>
            </w:r>
          </w:p>
        </w:tc>
        <w:tc>
          <w:tcPr>
            <w:tcW w:w="804" w:type="pct"/>
            <w:tcBorders>
              <w:top w:val="single" w:sz="4" w:space="0" w:color="000000"/>
              <w:left w:val="single" w:sz="4" w:space="0" w:color="000000"/>
              <w:bottom w:val="single" w:sz="4" w:space="0" w:color="000000"/>
              <w:right w:val="single" w:sz="4" w:space="0" w:color="000000"/>
            </w:tcBorders>
            <w:vAlign w:val="center"/>
          </w:tcPr>
          <w:p w14:paraId="73B02A7C"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r w:rsidR="00B27E0E" w14:paraId="30762ADC"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B99B6B1"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4</w:t>
            </w:r>
          </w:p>
        </w:tc>
        <w:tc>
          <w:tcPr>
            <w:tcW w:w="714" w:type="pct"/>
            <w:tcBorders>
              <w:top w:val="single" w:sz="4" w:space="0" w:color="000000"/>
              <w:left w:val="single" w:sz="4" w:space="0" w:color="000000"/>
              <w:bottom w:val="single" w:sz="4" w:space="0" w:color="000000"/>
              <w:right w:val="single" w:sz="4" w:space="0" w:color="000000"/>
            </w:tcBorders>
            <w:vAlign w:val="center"/>
          </w:tcPr>
          <w:p w14:paraId="330288DB"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履约能力</w:t>
            </w:r>
          </w:p>
        </w:tc>
        <w:tc>
          <w:tcPr>
            <w:tcW w:w="2692" w:type="pct"/>
            <w:tcBorders>
              <w:top w:val="single" w:sz="4" w:space="0" w:color="000000"/>
              <w:left w:val="single" w:sz="4" w:space="0" w:color="000000"/>
              <w:bottom w:val="single" w:sz="4" w:space="0" w:color="000000"/>
              <w:right w:val="single" w:sz="4" w:space="0" w:color="000000"/>
            </w:tcBorders>
            <w:vAlign w:val="center"/>
          </w:tcPr>
          <w:p w14:paraId="03490A43" w14:textId="55A95998"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供应商自202</w:t>
            </w:r>
            <w:r w:rsidR="00F75C74">
              <w:rPr>
                <w:rFonts w:ascii="宋体" w:eastAsia="宋体" w:hAnsi="宋体" w:cs="仿宋"/>
                <w:bCs/>
                <w:szCs w:val="21"/>
              </w:rPr>
              <w:t>3</w:t>
            </w:r>
            <w:r>
              <w:rPr>
                <w:rFonts w:ascii="宋体" w:eastAsia="宋体" w:hAnsi="宋体" w:cs="仿宋" w:hint="eastAsia"/>
                <w:bCs/>
                <w:szCs w:val="21"/>
              </w:rPr>
              <w:t>年1月1日起具有类似项目业绩的，每具有 1 个得 4分，最多得8分。（提供加盖供应商鲜章的合同复印件予以佐证，不提供或不满足不得分）</w:t>
            </w:r>
          </w:p>
        </w:tc>
        <w:tc>
          <w:tcPr>
            <w:tcW w:w="397" w:type="pct"/>
            <w:tcBorders>
              <w:top w:val="single" w:sz="4" w:space="0" w:color="000000"/>
              <w:left w:val="single" w:sz="4" w:space="0" w:color="000000"/>
              <w:bottom w:val="single" w:sz="4" w:space="0" w:color="000000"/>
              <w:right w:val="single" w:sz="4" w:space="0" w:color="000000"/>
            </w:tcBorders>
            <w:vAlign w:val="center"/>
          </w:tcPr>
          <w:p w14:paraId="241B5182"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8分</w:t>
            </w:r>
          </w:p>
        </w:tc>
        <w:tc>
          <w:tcPr>
            <w:tcW w:w="804" w:type="pct"/>
            <w:tcBorders>
              <w:top w:val="single" w:sz="4" w:space="0" w:color="000000"/>
              <w:left w:val="single" w:sz="4" w:space="0" w:color="000000"/>
              <w:bottom w:val="single" w:sz="4" w:space="0" w:color="000000"/>
              <w:right w:val="single" w:sz="4" w:space="0" w:color="000000"/>
            </w:tcBorders>
            <w:vAlign w:val="center"/>
          </w:tcPr>
          <w:p w14:paraId="47129F4D"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bl>
    <w:p w14:paraId="26549466" w14:textId="77777777" w:rsidR="00B27E0E" w:rsidRDefault="00000000">
      <w:pPr>
        <w:spacing w:line="360" w:lineRule="auto"/>
        <w:ind w:firstLineChars="400" w:firstLine="840"/>
        <w:rPr>
          <w:rFonts w:ascii="宋体" w:eastAsia="宋体" w:hAnsi="宋体"/>
          <w:sz w:val="36"/>
          <w:szCs w:val="36"/>
        </w:rPr>
      </w:pPr>
      <w:r>
        <w:br w:type="page"/>
      </w:r>
      <w:bookmarkStart w:id="27" w:name="_Toc217446082"/>
      <w:bookmarkEnd w:id="25"/>
      <w:r>
        <w:rPr>
          <w:rFonts w:ascii="宋体" w:eastAsia="宋体" w:hAnsi="宋体" w:hint="eastAsia"/>
          <w:b/>
          <w:sz w:val="52"/>
          <w:szCs w:val="52"/>
        </w:rPr>
        <w:lastRenderedPageBreak/>
        <w:t>第六章 比选申请文件格式</w:t>
      </w:r>
    </w:p>
    <w:p w14:paraId="15CDD6B6" w14:textId="77777777" w:rsidR="00B27E0E"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B27E0E"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竞争性比选申请文件</w:t>
      </w:r>
    </w:p>
    <w:p w14:paraId="2A678F4B" w14:textId="77777777" w:rsidR="00B27E0E" w:rsidRDefault="00B27E0E">
      <w:pPr>
        <w:spacing w:line="360" w:lineRule="auto"/>
        <w:ind w:firstLineChars="200" w:firstLine="1446"/>
        <w:jc w:val="left"/>
        <w:rPr>
          <w:rFonts w:ascii="宋体" w:eastAsia="宋体" w:hAnsi="宋体"/>
          <w:b/>
          <w:sz w:val="72"/>
          <w:szCs w:val="72"/>
        </w:rPr>
      </w:pPr>
    </w:p>
    <w:p w14:paraId="61F0FA46" w14:textId="77777777" w:rsidR="00B27E0E" w:rsidRDefault="00B27E0E">
      <w:pPr>
        <w:spacing w:line="360" w:lineRule="auto"/>
        <w:ind w:firstLineChars="200" w:firstLine="1446"/>
        <w:jc w:val="left"/>
        <w:rPr>
          <w:rFonts w:ascii="宋体" w:eastAsia="宋体" w:hAnsi="宋体"/>
          <w:b/>
          <w:sz w:val="72"/>
          <w:szCs w:val="72"/>
        </w:rPr>
      </w:pPr>
    </w:p>
    <w:p w14:paraId="74BE3AF3" w14:textId="77777777" w:rsidR="00B27E0E"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B27E0E"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B27E0E"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B27E0E" w:rsidRDefault="00B27E0E">
      <w:pPr>
        <w:jc w:val="center"/>
        <w:rPr>
          <w:rFonts w:ascii="宋体" w:eastAsia="宋体" w:hAnsi="宋体" w:cs="Times New Roman"/>
          <w:b/>
          <w:sz w:val="36"/>
        </w:rPr>
      </w:pPr>
    </w:p>
    <w:p w14:paraId="2E2221E5" w14:textId="77777777" w:rsidR="00B27E0E" w:rsidRDefault="00B27E0E">
      <w:pPr>
        <w:jc w:val="center"/>
        <w:rPr>
          <w:rFonts w:ascii="宋体" w:eastAsia="宋体" w:hAnsi="宋体" w:cs="Times New Roman"/>
          <w:b/>
          <w:sz w:val="32"/>
          <w:szCs w:val="32"/>
        </w:rPr>
      </w:pPr>
    </w:p>
    <w:p w14:paraId="6E7B2448" w14:textId="77777777" w:rsidR="00B27E0E" w:rsidRDefault="00B27E0E">
      <w:pPr>
        <w:jc w:val="center"/>
        <w:rPr>
          <w:rFonts w:ascii="宋体" w:eastAsia="宋体" w:hAnsi="宋体" w:cs="Times New Roman"/>
          <w:b/>
          <w:sz w:val="36"/>
        </w:rPr>
      </w:pPr>
    </w:p>
    <w:p w14:paraId="052BD30C" w14:textId="77777777" w:rsidR="00B27E0E" w:rsidRDefault="00B27E0E">
      <w:pPr>
        <w:jc w:val="center"/>
        <w:rPr>
          <w:rFonts w:ascii="宋体" w:eastAsia="宋体" w:hAnsi="宋体" w:cs="Times New Roman"/>
          <w:b/>
          <w:sz w:val="36"/>
        </w:rPr>
      </w:pPr>
    </w:p>
    <w:p w14:paraId="7D4C349E" w14:textId="77777777" w:rsidR="00B27E0E" w:rsidRDefault="00B27E0E">
      <w:pPr>
        <w:spacing w:line="440" w:lineRule="exact"/>
        <w:jc w:val="center"/>
        <w:rPr>
          <w:rFonts w:ascii="宋体" w:eastAsia="宋体" w:hAnsi="宋体" w:cs="Times New Roman"/>
          <w:b/>
          <w:sz w:val="36"/>
        </w:rPr>
      </w:pPr>
    </w:p>
    <w:p w14:paraId="6F8B999E" w14:textId="77777777" w:rsidR="00B27E0E"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B27E0E" w:rsidRDefault="00000000">
      <w:pPr>
        <w:rPr>
          <w:rFonts w:ascii="宋体" w:eastAsia="宋体" w:hAnsi="宋体"/>
          <w:sz w:val="32"/>
        </w:rPr>
      </w:pPr>
      <w:r>
        <w:rPr>
          <w:rFonts w:ascii="宋体" w:eastAsia="宋体" w:hAnsi="宋体" w:hint="eastAsia"/>
          <w:sz w:val="32"/>
        </w:rPr>
        <w:br w:type="page"/>
      </w:r>
    </w:p>
    <w:p w14:paraId="304292E8"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050A9CF6" w14:textId="77777777" w:rsidR="00B27E0E" w:rsidRDefault="00000000">
      <w:pPr>
        <w:pStyle w:val="21"/>
        <w:spacing w:line="400" w:lineRule="exact"/>
        <w:ind w:firstLine="0"/>
        <w:rPr>
          <w:rFonts w:ascii="宋体" w:eastAsia="宋体" w:hAnsi="宋体"/>
          <w:bCs/>
          <w:sz w:val="24"/>
          <w:szCs w:val="24"/>
          <w:u w:val="single"/>
        </w:rPr>
      </w:pPr>
      <w:r>
        <w:rPr>
          <w:rFonts w:ascii="宋体" w:eastAsia="宋体" w:hAnsi="宋体" w:hint="eastAsia"/>
          <w:bCs/>
          <w:sz w:val="24"/>
          <w:szCs w:val="24"/>
          <w:u w:val="single"/>
        </w:rPr>
        <w:t>xxxxxxxxx:</w:t>
      </w:r>
    </w:p>
    <w:p w14:paraId="03343235"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B27E0E" w:rsidRDefault="00B27E0E">
      <w:pPr>
        <w:pStyle w:val="21"/>
        <w:spacing w:line="400" w:lineRule="exact"/>
        <w:ind w:firstLine="0"/>
        <w:rPr>
          <w:rFonts w:ascii="宋体" w:eastAsia="宋体" w:hAnsi="宋体"/>
          <w:bCs/>
          <w:sz w:val="24"/>
          <w:szCs w:val="24"/>
        </w:rPr>
      </w:pPr>
    </w:p>
    <w:p w14:paraId="620330BA"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B27E0E" w:rsidRDefault="00000000">
      <w:pPr>
        <w:rPr>
          <w:rFonts w:ascii="宋体" w:eastAsia="宋体" w:hAnsi="宋体"/>
          <w:b/>
          <w:sz w:val="32"/>
          <w:szCs w:val="32"/>
        </w:rPr>
      </w:pPr>
      <w:r>
        <w:rPr>
          <w:rFonts w:ascii="宋体" w:eastAsia="宋体" w:hAnsi="宋体" w:hint="eastAsia"/>
          <w:b/>
          <w:sz w:val="32"/>
          <w:szCs w:val="32"/>
        </w:rPr>
        <w:br w:type="page"/>
      </w:r>
    </w:p>
    <w:p w14:paraId="2B8A75B7"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B27E0E" w:rsidRDefault="00B27E0E">
      <w:pPr>
        <w:widowControl/>
        <w:spacing w:line="360" w:lineRule="atLeast"/>
        <w:ind w:firstLineChars="196" w:firstLine="472"/>
        <w:jc w:val="left"/>
        <w:rPr>
          <w:rFonts w:ascii="宋体" w:eastAsia="宋体" w:hAnsi="宋体"/>
          <w:b/>
          <w:sz w:val="24"/>
        </w:rPr>
      </w:pPr>
    </w:p>
    <w:p w14:paraId="238AB52E" w14:textId="77777777" w:rsidR="00B27E0E" w:rsidRDefault="00B27E0E">
      <w:pPr>
        <w:widowControl/>
        <w:spacing w:line="360" w:lineRule="atLeast"/>
        <w:ind w:firstLineChars="196" w:firstLine="472"/>
        <w:jc w:val="left"/>
        <w:rPr>
          <w:rFonts w:ascii="宋体" w:eastAsia="宋体" w:hAnsi="宋体"/>
          <w:b/>
          <w:sz w:val="24"/>
        </w:rPr>
      </w:pPr>
    </w:p>
    <w:p w14:paraId="1B555957" w14:textId="77777777" w:rsidR="00B27E0E"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B27E0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B27E0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B27E0E" w:rsidRDefault="00B27E0E">
      <w:pPr>
        <w:pStyle w:val="a8"/>
        <w:rPr>
          <w:rFonts w:ascii="宋体" w:eastAsia="宋体" w:hAnsi="宋体"/>
        </w:rPr>
      </w:pPr>
    </w:p>
    <w:p w14:paraId="13261DA0"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B27E0E"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B27E0E"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CDF0112" wp14:editId="7238FC1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B27E0E" w:rsidRDefault="00B27E0E"/>
                          <w:p w14:paraId="147D8E16" w14:textId="77777777" w:rsidR="00B27E0E" w:rsidRDefault="00B27E0E">
                            <w:pPr>
                              <w:jc w:val="center"/>
                              <w:rPr>
                                <w:rFonts w:ascii="仿宋" w:eastAsia="仿宋" w:hAnsi="仿宋" w:cs="仿宋"/>
                                <w:b/>
                                <w:bCs/>
                                <w:sz w:val="32"/>
                                <w:szCs w:val="36"/>
                              </w:rPr>
                            </w:pPr>
                          </w:p>
                          <w:p w14:paraId="2FC092C6"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CDF011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B27E0E" w:rsidRDefault="00B27E0E"/>
                    <w:p w14:paraId="147D8E16" w14:textId="77777777" w:rsidR="00B27E0E" w:rsidRDefault="00B27E0E">
                      <w:pPr>
                        <w:jc w:val="center"/>
                        <w:rPr>
                          <w:rFonts w:ascii="仿宋" w:eastAsia="仿宋" w:hAnsi="仿宋" w:cs="仿宋"/>
                          <w:b/>
                          <w:bCs/>
                          <w:sz w:val="32"/>
                          <w:szCs w:val="36"/>
                        </w:rPr>
                      </w:pPr>
                    </w:p>
                    <w:p w14:paraId="2FC092C6"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F2C9F95" wp14:editId="3DF2CFB3">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B27E0E" w:rsidRDefault="00B27E0E"/>
                          <w:p w14:paraId="14E29FA6" w14:textId="77777777" w:rsidR="00B27E0E" w:rsidRDefault="00B27E0E">
                            <w:pPr>
                              <w:jc w:val="center"/>
                              <w:rPr>
                                <w:rFonts w:ascii="仿宋" w:eastAsia="仿宋" w:hAnsi="仿宋" w:cs="仿宋"/>
                                <w:b/>
                                <w:bCs/>
                                <w:sz w:val="32"/>
                                <w:szCs w:val="36"/>
                              </w:rPr>
                            </w:pPr>
                          </w:p>
                          <w:p w14:paraId="55135462"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F2C9F9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B27E0E" w:rsidRDefault="00B27E0E"/>
                    <w:p w14:paraId="14E29FA6" w14:textId="77777777" w:rsidR="00B27E0E" w:rsidRDefault="00B27E0E">
                      <w:pPr>
                        <w:jc w:val="center"/>
                        <w:rPr>
                          <w:rFonts w:ascii="仿宋" w:eastAsia="仿宋" w:hAnsi="仿宋" w:cs="仿宋"/>
                          <w:b/>
                          <w:bCs/>
                          <w:sz w:val="32"/>
                          <w:szCs w:val="36"/>
                        </w:rPr>
                      </w:pPr>
                    </w:p>
                    <w:p w14:paraId="55135462"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B27E0E" w:rsidRDefault="00B27E0E">
      <w:pPr>
        <w:widowControl/>
        <w:spacing w:line="360" w:lineRule="atLeast"/>
        <w:jc w:val="left"/>
        <w:rPr>
          <w:rFonts w:ascii="宋体" w:eastAsia="宋体" w:hAnsi="宋体"/>
          <w:b/>
          <w:sz w:val="24"/>
        </w:rPr>
      </w:pPr>
    </w:p>
    <w:p w14:paraId="2934218A" w14:textId="77777777" w:rsidR="00B27E0E" w:rsidRDefault="00B27E0E">
      <w:pPr>
        <w:widowControl/>
        <w:spacing w:line="360" w:lineRule="atLeast"/>
        <w:jc w:val="left"/>
        <w:rPr>
          <w:rFonts w:ascii="宋体" w:eastAsia="宋体" w:hAnsi="宋体"/>
          <w:b/>
          <w:sz w:val="24"/>
        </w:rPr>
      </w:pPr>
    </w:p>
    <w:p w14:paraId="4FF769EC" w14:textId="77777777" w:rsidR="00B27E0E" w:rsidRDefault="00B27E0E">
      <w:pPr>
        <w:widowControl/>
        <w:spacing w:line="360" w:lineRule="atLeast"/>
        <w:jc w:val="left"/>
        <w:rPr>
          <w:rFonts w:ascii="宋体" w:eastAsia="宋体" w:hAnsi="宋体"/>
          <w:b/>
          <w:sz w:val="24"/>
        </w:rPr>
      </w:pPr>
    </w:p>
    <w:p w14:paraId="61A764D0" w14:textId="77777777" w:rsidR="00B27E0E" w:rsidRDefault="00B27E0E">
      <w:pPr>
        <w:spacing w:line="400" w:lineRule="exact"/>
        <w:ind w:firstLineChars="200" w:firstLine="480"/>
        <w:rPr>
          <w:rFonts w:ascii="宋体" w:eastAsia="宋体" w:hAnsi="宋体"/>
          <w:sz w:val="24"/>
        </w:rPr>
      </w:pPr>
    </w:p>
    <w:p w14:paraId="6DD376D9" w14:textId="77777777" w:rsidR="00B27E0E" w:rsidRDefault="00B27E0E">
      <w:pPr>
        <w:spacing w:line="400" w:lineRule="exact"/>
        <w:ind w:firstLineChars="200" w:firstLine="480"/>
        <w:rPr>
          <w:rFonts w:ascii="宋体" w:eastAsia="宋体" w:hAnsi="宋体"/>
          <w:sz w:val="24"/>
        </w:rPr>
      </w:pPr>
    </w:p>
    <w:p w14:paraId="64834343" w14:textId="77777777" w:rsidR="00B27E0E" w:rsidRDefault="00B27E0E">
      <w:pPr>
        <w:spacing w:line="400" w:lineRule="exact"/>
        <w:ind w:firstLineChars="200" w:firstLine="480"/>
        <w:rPr>
          <w:rFonts w:ascii="宋体" w:eastAsia="宋体" w:hAnsi="宋体"/>
          <w:sz w:val="24"/>
        </w:rPr>
      </w:pPr>
    </w:p>
    <w:p w14:paraId="1AB858DA" w14:textId="77777777" w:rsidR="00B27E0E" w:rsidRDefault="00B27E0E">
      <w:pPr>
        <w:spacing w:line="400" w:lineRule="exact"/>
        <w:ind w:firstLineChars="200" w:firstLine="480"/>
        <w:rPr>
          <w:rFonts w:ascii="宋体" w:eastAsia="宋体" w:hAnsi="宋体"/>
          <w:sz w:val="24"/>
        </w:rPr>
      </w:pPr>
    </w:p>
    <w:p w14:paraId="2D35722C" w14:textId="77777777" w:rsidR="00B27E0E"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63E1EB9A" w14:textId="77777777" w:rsidR="00B27E0E" w:rsidRDefault="00000000">
      <w:pPr>
        <w:spacing w:line="540" w:lineRule="exact"/>
        <w:ind w:firstLineChars="200" w:firstLine="480"/>
        <w:rPr>
          <w:rFonts w:ascii="宋体" w:eastAsia="宋体" w:hAnsi="宋体"/>
        </w:rPr>
        <w:sectPr w:rsidR="00B27E0E">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B27E0E"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B27E0E"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B27E0E"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B27E0E"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一次性提出。且在质疑内容中提供对应的证明材料。</w:t>
      </w:r>
    </w:p>
    <w:p w14:paraId="7BC65612"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7.不存在同一母学校的两家以上的子学校，以不同申请人身份同时参加本项目同一合同项下的采购活动的情形。</w:t>
      </w:r>
    </w:p>
    <w:p w14:paraId="76ABBCE4"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8.我方与比选人不存在关联关系，也不是比选人的母学校或子学校。</w:t>
      </w:r>
    </w:p>
    <w:p w14:paraId="357A7CD7"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62A487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B27E0E" w:rsidRDefault="00B27E0E">
      <w:pPr>
        <w:pStyle w:val="a3"/>
        <w:spacing w:line="312" w:lineRule="auto"/>
        <w:rPr>
          <w:rFonts w:ascii="宋体" w:eastAsia="宋体" w:hAnsi="宋体"/>
        </w:rPr>
      </w:pPr>
    </w:p>
    <w:p w14:paraId="4A10B12D"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B27E0E" w:rsidRDefault="00000000">
      <w:pPr>
        <w:rPr>
          <w:rFonts w:ascii="宋体" w:eastAsia="宋体" w:hAnsi="宋体"/>
        </w:rPr>
      </w:pPr>
      <w:r>
        <w:rPr>
          <w:rFonts w:ascii="宋体" w:eastAsia="宋体" w:hAnsi="宋体"/>
        </w:rPr>
        <w:br w:type="page"/>
      </w:r>
    </w:p>
    <w:p w14:paraId="5275B7B6" w14:textId="77777777" w:rsidR="00B27E0E" w:rsidRDefault="00000000">
      <w:pPr>
        <w:pStyle w:val="2"/>
        <w:spacing w:line="400" w:lineRule="exact"/>
        <w:jc w:val="center"/>
        <w:rPr>
          <w:rFonts w:ascii="宋体" w:eastAsia="宋体" w:hAnsi="宋体"/>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B27E0E" w14:paraId="198C1A87" w14:textId="77777777">
        <w:trPr>
          <w:trHeight w:val="462"/>
          <w:jc w:val="center"/>
        </w:trPr>
        <w:tc>
          <w:tcPr>
            <w:tcW w:w="1764" w:type="dxa"/>
            <w:vAlign w:val="center"/>
          </w:tcPr>
          <w:p w14:paraId="0915A71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B27E0E" w:rsidRDefault="00B27E0E">
            <w:pPr>
              <w:autoSpaceDE w:val="0"/>
              <w:autoSpaceDN w:val="0"/>
              <w:adjustRightInd w:val="0"/>
              <w:jc w:val="center"/>
              <w:rPr>
                <w:rFonts w:ascii="宋体" w:eastAsia="宋体" w:hAnsi="宋体"/>
                <w:szCs w:val="21"/>
              </w:rPr>
            </w:pPr>
          </w:p>
        </w:tc>
      </w:tr>
      <w:tr w:rsidR="00B27E0E" w14:paraId="7AF2EC1E" w14:textId="77777777">
        <w:trPr>
          <w:trHeight w:val="462"/>
          <w:jc w:val="center"/>
        </w:trPr>
        <w:tc>
          <w:tcPr>
            <w:tcW w:w="1764" w:type="dxa"/>
            <w:vAlign w:val="center"/>
          </w:tcPr>
          <w:p w14:paraId="2EE26B3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B27E0E" w:rsidRDefault="00B27E0E">
            <w:pPr>
              <w:autoSpaceDE w:val="0"/>
              <w:autoSpaceDN w:val="0"/>
              <w:adjustRightInd w:val="0"/>
              <w:jc w:val="center"/>
              <w:rPr>
                <w:rFonts w:ascii="宋体" w:eastAsia="宋体" w:hAnsi="宋体"/>
                <w:szCs w:val="21"/>
              </w:rPr>
            </w:pPr>
          </w:p>
        </w:tc>
        <w:tc>
          <w:tcPr>
            <w:tcW w:w="1325" w:type="dxa"/>
            <w:vAlign w:val="center"/>
          </w:tcPr>
          <w:p w14:paraId="7C64ACA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B27E0E" w:rsidRDefault="00B27E0E">
            <w:pPr>
              <w:autoSpaceDE w:val="0"/>
              <w:autoSpaceDN w:val="0"/>
              <w:adjustRightInd w:val="0"/>
              <w:jc w:val="center"/>
              <w:rPr>
                <w:rFonts w:ascii="宋体" w:eastAsia="宋体" w:hAnsi="宋体"/>
                <w:szCs w:val="21"/>
              </w:rPr>
            </w:pPr>
          </w:p>
        </w:tc>
      </w:tr>
      <w:tr w:rsidR="00B27E0E" w14:paraId="25A51AF1" w14:textId="77777777">
        <w:trPr>
          <w:trHeight w:val="442"/>
          <w:jc w:val="center"/>
        </w:trPr>
        <w:tc>
          <w:tcPr>
            <w:tcW w:w="1764" w:type="dxa"/>
            <w:vMerge w:val="restart"/>
            <w:vAlign w:val="center"/>
          </w:tcPr>
          <w:p w14:paraId="54593BA0"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B27E0E" w:rsidRDefault="00B27E0E">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B27E0E" w:rsidRDefault="00B27E0E">
            <w:pPr>
              <w:autoSpaceDE w:val="0"/>
              <w:autoSpaceDN w:val="0"/>
              <w:adjustRightInd w:val="0"/>
              <w:jc w:val="center"/>
              <w:rPr>
                <w:rFonts w:ascii="宋体" w:eastAsia="宋体" w:hAnsi="宋体"/>
                <w:szCs w:val="21"/>
              </w:rPr>
            </w:pPr>
          </w:p>
        </w:tc>
      </w:tr>
      <w:tr w:rsidR="00B27E0E" w14:paraId="01BB65D9" w14:textId="77777777">
        <w:trPr>
          <w:trHeight w:val="148"/>
          <w:jc w:val="center"/>
        </w:trPr>
        <w:tc>
          <w:tcPr>
            <w:tcW w:w="1764" w:type="dxa"/>
            <w:vMerge/>
            <w:vAlign w:val="center"/>
          </w:tcPr>
          <w:p w14:paraId="4A075529" w14:textId="77777777" w:rsidR="00B27E0E" w:rsidRDefault="00B27E0E">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B27E0E" w:rsidRDefault="00B27E0E">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B27E0E" w:rsidRDefault="00B27E0E">
            <w:pPr>
              <w:autoSpaceDE w:val="0"/>
              <w:autoSpaceDN w:val="0"/>
              <w:adjustRightInd w:val="0"/>
              <w:jc w:val="center"/>
              <w:rPr>
                <w:rFonts w:ascii="宋体" w:eastAsia="宋体" w:hAnsi="宋体"/>
                <w:szCs w:val="21"/>
              </w:rPr>
            </w:pPr>
          </w:p>
        </w:tc>
      </w:tr>
      <w:tr w:rsidR="00B27E0E" w14:paraId="4B6A25E5" w14:textId="77777777">
        <w:trPr>
          <w:trHeight w:val="442"/>
          <w:jc w:val="center"/>
        </w:trPr>
        <w:tc>
          <w:tcPr>
            <w:tcW w:w="1764" w:type="dxa"/>
            <w:vAlign w:val="center"/>
          </w:tcPr>
          <w:p w14:paraId="0D3EE950"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B27E0E" w:rsidRDefault="00B27E0E">
            <w:pPr>
              <w:autoSpaceDE w:val="0"/>
              <w:autoSpaceDN w:val="0"/>
              <w:adjustRightInd w:val="0"/>
              <w:jc w:val="center"/>
              <w:rPr>
                <w:rFonts w:ascii="宋体" w:eastAsia="宋体" w:hAnsi="宋体"/>
                <w:szCs w:val="21"/>
              </w:rPr>
            </w:pPr>
          </w:p>
        </w:tc>
      </w:tr>
      <w:tr w:rsidR="00B27E0E" w14:paraId="2B050F9A" w14:textId="77777777">
        <w:trPr>
          <w:trHeight w:val="462"/>
          <w:jc w:val="center"/>
        </w:trPr>
        <w:tc>
          <w:tcPr>
            <w:tcW w:w="1764" w:type="dxa"/>
            <w:vAlign w:val="center"/>
          </w:tcPr>
          <w:p w14:paraId="423C9E6E"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B27E0E" w:rsidRDefault="00B27E0E">
            <w:pPr>
              <w:autoSpaceDE w:val="0"/>
              <w:autoSpaceDN w:val="0"/>
              <w:adjustRightInd w:val="0"/>
              <w:jc w:val="center"/>
              <w:rPr>
                <w:rFonts w:ascii="宋体" w:eastAsia="宋体" w:hAnsi="宋体"/>
                <w:szCs w:val="21"/>
              </w:rPr>
            </w:pPr>
          </w:p>
        </w:tc>
        <w:tc>
          <w:tcPr>
            <w:tcW w:w="1255" w:type="dxa"/>
            <w:vAlign w:val="center"/>
          </w:tcPr>
          <w:p w14:paraId="5F648E3E"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B27E0E" w:rsidRDefault="00B27E0E">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B27E0E" w:rsidRDefault="00B27E0E">
            <w:pPr>
              <w:autoSpaceDE w:val="0"/>
              <w:autoSpaceDN w:val="0"/>
              <w:adjustRightInd w:val="0"/>
              <w:jc w:val="center"/>
              <w:rPr>
                <w:rFonts w:ascii="宋体" w:eastAsia="宋体" w:hAnsi="宋体"/>
                <w:b/>
                <w:bCs/>
                <w:szCs w:val="21"/>
              </w:rPr>
            </w:pPr>
          </w:p>
        </w:tc>
      </w:tr>
      <w:tr w:rsidR="00B27E0E" w14:paraId="4A2A9B7C" w14:textId="77777777">
        <w:trPr>
          <w:trHeight w:val="442"/>
          <w:jc w:val="center"/>
        </w:trPr>
        <w:tc>
          <w:tcPr>
            <w:tcW w:w="1764" w:type="dxa"/>
            <w:vAlign w:val="center"/>
          </w:tcPr>
          <w:p w14:paraId="7C345EF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B27E0E" w:rsidRDefault="00B27E0E">
            <w:pPr>
              <w:autoSpaceDE w:val="0"/>
              <w:autoSpaceDN w:val="0"/>
              <w:adjustRightInd w:val="0"/>
              <w:jc w:val="center"/>
              <w:rPr>
                <w:rFonts w:ascii="宋体" w:eastAsia="宋体" w:hAnsi="宋体"/>
                <w:szCs w:val="21"/>
              </w:rPr>
            </w:pPr>
          </w:p>
        </w:tc>
        <w:tc>
          <w:tcPr>
            <w:tcW w:w="1255" w:type="dxa"/>
            <w:vAlign w:val="center"/>
          </w:tcPr>
          <w:p w14:paraId="1159626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B27E0E" w:rsidRDefault="00B27E0E">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B27E0E" w:rsidRDefault="00B27E0E">
            <w:pPr>
              <w:autoSpaceDE w:val="0"/>
              <w:autoSpaceDN w:val="0"/>
              <w:adjustRightInd w:val="0"/>
              <w:jc w:val="center"/>
              <w:rPr>
                <w:rFonts w:ascii="宋体" w:eastAsia="宋体" w:hAnsi="宋体"/>
                <w:b/>
                <w:bCs/>
                <w:szCs w:val="21"/>
              </w:rPr>
            </w:pPr>
          </w:p>
        </w:tc>
      </w:tr>
      <w:tr w:rsidR="00B27E0E" w14:paraId="50A4D60C" w14:textId="77777777">
        <w:trPr>
          <w:trHeight w:val="442"/>
          <w:jc w:val="center"/>
        </w:trPr>
        <w:tc>
          <w:tcPr>
            <w:tcW w:w="1764" w:type="dxa"/>
            <w:vAlign w:val="center"/>
          </w:tcPr>
          <w:p w14:paraId="5F9BB6D7"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B27E0E" w:rsidRDefault="00B27E0E">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B27E0E"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B27E0E" w14:paraId="0CAFC2E4" w14:textId="77777777">
        <w:trPr>
          <w:trHeight w:val="462"/>
          <w:jc w:val="center"/>
        </w:trPr>
        <w:tc>
          <w:tcPr>
            <w:tcW w:w="1764" w:type="dxa"/>
            <w:vAlign w:val="center"/>
          </w:tcPr>
          <w:p w14:paraId="5EB4754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B27E0E" w:rsidRDefault="00B27E0E">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B27E0E" w:rsidRDefault="00B27E0E">
            <w:pPr>
              <w:autoSpaceDE w:val="0"/>
              <w:autoSpaceDN w:val="0"/>
              <w:adjustRightInd w:val="0"/>
              <w:jc w:val="center"/>
              <w:rPr>
                <w:rFonts w:ascii="宋体" w:eastAsia="宋体" w:hAnsi="宋体"/>
                <w:b/>
                <w:bCs/>
                <w:szCs w:val="21"/>
              </w:rPr>
            </w:pPr>
          </w:p>
        </w:tc>
      </w:tr>
      <w:tr w:rsidR="00B27E0E" w14:paraId="7F85540E" w14:textId="77777777">
        <w:trPr>
          <w:trHeight w:val="442"/>
          <w:jc w:val="center"/>
        </w:trPr>
        <w:tc>
          <w:tcPr>
            <w:tcW w:w="1764" w:type="dxa"/>
            <w:vAlign w:val="center"/>
          </w:tcPr>
          <w:p w14:paraId="4DD464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67807A67"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B27E0E" w:rsidRDefault="00B27E0E">
            <w:pPr>
              <w:autoSpaceDE w:val="0"/>
              <w:autoSpaceDN w:val="0"/>
              <w:adjustRightInd w:val="0"/>
              <w:jc w:val="center"/>
              <w:rPr>
                <w:rFonts w:ascii="宋体" w:eastAsia="宋体" w:hAnsi="宋体"/>
                <w:b/>
                <w:bCs/>
                <w:szCs w:val="21"/>
              </w:rPr>
            </w:pPr>
          </w:p>
        </w:tc>
      </w:tr>
      <w:tr w:rsidR="00B27E0E" w14:paraId="01474D65" w14:textId="77777777">
        <w:trPr>
          <w:trHeight w:val="442"/>
          <w:jc w:val="center"/>
        </w:trPr>
        <w:tc>
          <w:tcPr>
            <w:tcW w:w="1764" w:type="dxa"/>
            <w:vAlign w:val="center"/>
          </w:tcPr>
          <w:p w14:paraId="38F6A0E3"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1B02689A"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B27E0E" w:rsidRDefault="00B27E0E">
            <w:pPr>
              <w:autoSpaceDE w:val="0"/>
              <w:autoSpaceDN w:val="0"/>
              <w:adjustRightInd w:val="0"/>
              <w:jc w:val="center"/>
              <w:rPr>
                <w:rFonts w:ascii="宋体" w:eastAsia="宋体" w:hAnsi="宋体"/>
                <w:b/>
                <w:bCs/>
                <w:szCs w:val="21"/>
              </w:rPr>
            </w:pPr>
          </w:p>
        </w:tc>
      </w:tr>
      <w:tr w:rsidR="00B27E0E" w14:paraId="436D8C57" w14:textId="77777777">
        <w:trPr>
          <w:trHeight w:val="462"/>
          <w:jc w:val="center"/>
        </w:trPr>
        <w:tc>
          <w:tcPr>
            <w:tcW w:w="1764" w:type="dxa"/>
            <w:vAlign w:val="center"/>
          </w:tcPr>
          <w:p w14:paraId="2770CEC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570EEEAF"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B27E0E" w:rsidRDefault="00B27E0E">
            <w:pPr>
              <w:autoSpaceDE w:val="0"/>
              <w:autoSpaceDN w:val="0"/>
              <w:adjustRightInd w:val="0"/>
              <w:jc w:val="center"/>
              <w:rPr>
                <w:rFonts w:ascii="宋体" w:eastAsia="宋体" w:hAnsi="宋体"/>
                <w:b/>
                <w:bCs/>
                <w:szCs w:val="21"/>
              </w:rPr>
            </w:pPr>
          </w:p>
        </w:tc>
      </w:tr>
      <w:tr w:rsidR="00B27E0E" w14:paraId="089E405E" w14:textId="77777777">
        <w:trPr>
          <w:trHeight w:val="442"/>
          <w:jc w:val="center"/>
        </w:trPr>
        <w:tc>
          <w:tcPr>
            <w:tcW w:w="1764" w:type="dxa"/>
            <w:vAlign w:val="center"/>
          </w:tcPr>
          <w:p w14:paraId="5CADCAC2"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7C2D7CDE"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B27E0E" w:rsidRDefault="00B27E0E">
            <w:pPr>
              <w:autoSpaceDE w:val="0"/>
              <w:autoSpaceDN w:val="0"/>
              <w:adjustRightInd w:val="0"/>
              <w:jc w:val="center"/>
              <w:rPr>
                <w:rFonts w:ascii="宋体" w:eastAsia="宋体" w:hAnsi="宋体"/>
                <w:b/>
                <w:bCs/>
                <w:szCs w:val="21"/>
              </w:rPr>
            </w:pPr>
          </w:p>
        </w:tc>
      </w:tr>
      <w:tr w:rsidR="00B27E0E" w14:paraId="0479780F" w14:textId="77777777">
        <w:trPr>
          <w:trHeight w:val="2442"/>
          <w:jc w:val="center"/>
        </w:trPr>
        <w:tc>
          <w:tcPr>
            <w:tcW w:w="1764" w:type="dxa"/>
            <w:vAlign w:val="center"/>
          </w:tcPr>
          <w:p w14:paraId="3A17FB8A"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B27E0E" w:rsidRDefault="00B27E0E">
            <w:pPr>
              <w:autoSpaceDE w:val="0"/>
              <w:autoSpaceDN w:val="0"/>
              <w:adjustRightInd w:val="0"/>
              <w:rPr>
                <w:rFonts w:ascii="宋体" w:eastAsia="宋体" w:hAnsi="宋体"/>
                <w:b/>
                <w:bCs/>
                <w:szCs w:val="21"/>
              </w:rPr>
            </w:pPr>
          </w:p>
        </w:tc>
      </w:tr>
      <w:tr w:rsidR="00B27E0E" w14:paraId="4C553BB8" w14:textId="77777777">
        <w:trPr>
          <w:trHeight w:val="1072"/>
          <w:jc w:val="center"/>
        </w:trPr>
        <w:tc>
          <w:tcPr>
            <w:tcW w:w="1764" w:type="dxa"/>
            <w:vAlign w:val="center"/>
          </w:tcPr>
          <w:p w14:paraId="42FF859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B27E0E" w:rsidRDefault="00B27E0E">
            <w:pPr>
              <w:autoSpaceDE w:val="0"/>
              <w:autoSpaceDN w:val="0"/>
              <w:adjustRightInd w:val="0"/>
              <w:jc w:val="left"/>
              <w:rPr>
                <w:rFonts w:ascii="宋体" w:eastAsia="宋体" w:hAnsi="宋体"/>
                <w:szCs w:val="21"/>
              </w:rPr>
            </w:pPr>
          </w:p>
        </w:tc>
      </w:tr>
    </w:tbl>
    <w:p w14:paraId="7CE0DBD4" w14:textId="77777777" w:rsidR="00B27E0E" w:rsidRDefault="00B27E0E">
      <w:pPr>
        <w:adjustRightInd w:val="0"/>
        <w:spacing w:line="400" w:lineRule="exact"/>
        <w:ind w:firstLineChars="175" w:firstLine="420"/>
        <w:jc w:val="left"/>
        <w:rPr>
          <w:rFonts w:ascii="宋体" w:eastAsia="宋体" w:hAnsi="宋体"/>
          <w:sz w:val="24"/>
        </w:rPr>
      </w:pPr>
    </w:p>
    <w:p w14:paraId="595E59FC" w14:textId="77777777" w:rsidR="00B27E0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B27E0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B27E0E"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B27E0E" w:rsidRDefault="00000000">
      <w:pPr>
        <w:rPr>
          <w:rFonts w:ascii="宋体" w:eastAsia="宋体" w:hAnsi="宋体"/>
        </w:rPr>
      </w:pPr>
      <w:r>
        <w:rPr>
          <w:rFonts w:ascii="宋体" w:eastAsia="宋体" w:hAnsi="宋体"/>
        </w:rPr>
        <w:br w:type="page"/>
      </w:r>
    </w:p>
    <w:p w14:paraId="6B9A5FD4" w14:textId="77777777" w:rsidR="00B27E0E" w:rsidRDefault="00000000">
      <w:pPr>
        <w:pStyle w:val="2"/>
        <w:spacing w:line="400" w:lineRule="exact"/>
        <w:jc w:val="center"/>
        <w:rPr>
          <w:rFonts w:ascii="宋体" w:eastAsia="宋体" w:hAnsi="宋体"/>
          <w:sz w:val="32"/>
        </w:rPr>
      </w:pPr>
      <w:bookmarkStart w:id="29" w:name="_Toc217446089"/>
      <w:r>
        <w:rPr>
          <w:rFonts w:ascii="宋体" w:eastAsia="宋体" w:hAnsi="宋体" w:hint="eastAsia"/>
          <w:sz w:val="32"/>
        </w:rPr>
        <w:lastRenderedPageBreak/>
        <w:t>五、申请人类似项目业绩一览表</w:t>
      </w:r>
      <w:bookmarkEnd w:id="29"/>
    </w:p>
    <w:p w14:paraId="1C5B2CA6" w14:textId="77777777" w:rsidR="00B27E0E" w:rsidRDefault="00B27E0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B27E0E" w14:paraId="11D08D65" w14:textId="77777777">
        <w:trPr>
          <w:cantSplit/>
          <w:trHeight w:val="600"/>
          <w:jc w:val="center"/>
        </w:trPr>
        <w:tc>
          <w:tcPr>
            <w:tcW w:w="842" w:type="dxa"/>
            <w:tcBorders>
              <w:top w:val="single" w:sz="4" w:space="0" w:color="auto"/>
            </w:tcBorders>
            <w:vAlign w:val="center"/>
          </w:tcPr>
          <w:p w14:paraId="70CC8DAE"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B27E0E"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B27E0E"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B27E0E"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B27E0E" w14:paraId="68359EB1" w14:textId="77777777">
        <w:trPr>
          <w:cantSplit/>
          <w:trHeight w:val="600"/>
          <w:jc w:val="center"/>
        </w:trPr>
        <w:tc>
          <w:tcPr>
            <w:tcW w:w="842" w:type="dxa"/>
            <w:vAlign w:val="center"/>
          </w:tcPr>
          <w:p w14:paraId="08CD2427" w14:textId="77777777" w:rsidR="00B27E0E" w:rsidRDefault="00B27E0E">
            <w:pPr>
              <w:spacing w:line="400" w:lineRule="exact"/>
              <w:jc w:val="center"/>
              <w:rPr>
                <w:rFonts w:ascii="宋体" w:eastAsia="宋体" w:hAnsi="宋体" w:cs="Arial"/>
              </w:rPr>
            </w:pPr>
          </w:p>
        </w:tc>
        <w:tc>
          <w:tcPr>
            <w:tcW w:w="1681" w:type="dxa"/>
            <w:vAlign w:val="center"/>
          </w:tcPr>
          <w:p w14:paraId="40F09215" w14:textId="77777777" w:rsidR="00B27E0E" w:rsidRDefault="00B27E0E">
            <w:pPr>
              <w:spacing w:line="400" w:lineRule="exact"/>
              <w:jc w:val="center"/>
              <w:rPr>
                <w:rFonts w:ascii="宋体" w:eastAsia="宋体" w:hAnsi="宋体" w:cs="Arial"/>
              </w:rPr>
            </w:pPr>
          </w:p>
        </w:tc>
        <w:tc>
          <w:tcPr>
            <w:tcW w:w="1541" w:type="dxa"/>
            <w:vAlign w:val="center"/>
          </w:tcPr>
          <w:p w14:paraId="68210605" w14:textId="77777777" w:rsidR="00B27E0E" w:rsidRDefault="00B27E0E">
            <w:pPr>
              <w:spacing w:line="400" w:lineRule="exact"/>
              <w:jc w:val="center"/>
              <w:rPr>
                <w:rFonts w:ascii="宋体" w:eastAsia="宋体" w:hAnsi="宋体" w:cs="Arial"/>
              </w:rPr>
            </w:pPr>
          </w:p>
        </w:tc>
        <w:tc>
          <w:tcPr>
            <w:tcW w:w="1519" w:type="dxa"/>
            <w:vAlign w:val="center"/>
          </w:tcPr>
          <w:p w14:paraId="55F0D837" w14:textId="77777777" w:rsidR="00B27E0E" w:rsidRDefault="00B27E0E">
            <w:pPr>
              <w:spacing w:line="400" w:lineRule="exact"/>
              <w:jc w:val="center"/>
              <w:rPr>
                <w:rFonts w:ascii="宋体" w:eastAsia="宋体" w:hAnsi="宋体" w:cs="Arial"/>
              </w:rPr>
            </w:pPr>
          </w:p>
        </w:tc>
        <w:tc>
          <w:tcPr>
            <w:tcW w:w="1559" w:type="dxa"/>
            <w:vAlign w:val="center"/>
          </w:tcPr>
          <w:p w14:paraId="13A38D2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B27E0E" w:rsidRDefault="00B27E0E">
            <w:pPr>
              <w:spacing w:line="400" w:lineRule="exact"/>
              <w:jc w:val="center"/>
              <w:rPr>
                <w:rFonts w:ascii="宋体" w:eastAsia="宋体" w:hAnsi="宋体" w:cs="Arial"/>
              </w:rPr>
            </w:pPr>
          </w:p>
        </w:tc>
      </w:tr>
      <w:tr w:rsidR="00B27E0E" w14:paraId="2B9E5478" w14:textId="77777777">
        <w:trPr>
          <w:cantSplit/>
          <w:trHeight w:val="600"/>
          <w:jc w:val="center"/>
        </w:trPr>
        <w:tc>
          <w:tcPr>
            <w:tcW w:w="842" w:type="dxa"/>
            <w:vAlign w:val="center"/>
          </w:tcPr>
          <w:p w14:paraId="6C15D366" w14:textId="77777777" w:rsidR="00B27E0E" w:rsidRDefault="00B27E0E">
            <w:pPr>
              <w:spacing w:line="400" w:lineRule="exact"/>
              <w:jc w:val="center"/>
              <w:rPr>
                <w:rFonts w:ascii="宋体" w:eastAsia="宋体" w:hAnsi="宋体" w:cs="Arial"/>
              </w:rPr>
            </w:pPr>
          </w:p>
        </w:tc>
        <w:tc>
          <w:tcPr>
            <w:tcW w:w="1681" w:type="dxa"/>
            <w:vAlign w:val="center"/>
          </w:tcPr>
          <w:p w14:paraId="1C5BEDDD" w14:textId="77777777" w:rsidR="00B27E0E" w:rsidRDefault="00B27E0E">
            <w:pPr>
              <w:spacing w:line="400" w:lineRule="exact"/>
              <w:jc w:val="center"/>
              <w:rPr>
                <w:rFonts w:ascii="宋体" w:eastAsia="宋体" w:hAnsi="宋体" w:cs="Arial"/>
              </w:rPr>
            </w:pPr>
          </w:p>
        </w:tc>
        <w:tc>
          <w:tcPr>
            <w:tcW w:w="1541" w:type="dxa"/>
            <w:vAlign w:val="center"/>
          </w:tcPr>
          <w:p w14:paraId="0DC0E9DD" w14:textId="77777777" w:rsidR="00B27E0E" w:rsidRDefault="00B27E0E">
            <w:pPr>
              <w:spacing w:line="400" w:lineRule="exact"/>
              <w:jc w:val="center"/>
              <w:rPr>
                <w:rFonts w:ascii="宋体" w:eastAsia="宋体" w:hAnsi="宋体" w:cs="Arial"/>
              </w:rPr>
            </w:pPr>
          </w:p>
        </w:tc>
        <w:tc>
          <w:tcPr>
            <w:tcW w:w="1519" w:type="dxa"/>
            <w:vAlign w:val="center"/>
          </w:tcPr>
          <w:p w14:paraId="3CD88E10" w14:textId="77777777" w:rsidR="00B27E0E" w:rsidRDefault="00B27E0E">
            <w:pPr>
              <w:spacing w:line="400" w:lineRule="exact"/>
              <w:jc w:val="center"/>
              <w:rPr>
                <w:rFonts w:ascii="宋体" w:eastAsia="宋体" w:hAnsi="宋体" w:cs="Arial"/>
              </w:rPr>
            </w:pPr>
          </w:p>
        </w:tc>
        <w:tc>
          <w:tcPr>
            <w:tcW w:w="1559" w:type="dxa"/>
            <w:vAlign w:val="center"/>
          </w:tcPr>
          <w:p w14:paraId="5ACEE04A"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B27E0E" w:rsidRDefault="00B27E0E">
            <w:pPr>
              <w:spacing w:line="400" w:lineRule="exact"/>
              <w:jc w:val="center"/>
              <w:rPr>
                <w:rFonts w:ascii="宋体" w:eastAsia="宋体" w:hAnsi="宋体" w:cs="Arial"/>
              </w:rPr>
            </w:pPr>
          </w:p>
        </w:tc>
      </w:tr>
      <w:tr w:rsidR="00B27E0E" w14:paraId="58F3F1F7" w14:textId="77777777">
        <w:trPr>
          <w:cantSplit/>
          <w:trHeight w:val="600"/>
          <w:jc w:val="center"/>
        </w:trPr>
        <w:tc>
          <w:tcPr>
            <w:tcW w:w="842" w:type="dxa"/>
            <w:vAlign w:val="center"/>
          </w:tcPr>
          <w:p w14:paraId="741B5CA7" w14:textId="77777777" w:rsidR="00B27E0E" w:rsidRDefault="00B27E0E">
            <w:pPr>
              <w:spacing w:line="400" w:lineRule="exact"/>
              <w:jc w:val="center"/>
              <w:rPr>
                <w:rFonts w:ascii="宋体" w:eastAsia="宋体" w:hAnsi="宋体" w:cs="Arial"/>
              </w:rPr>
            </w:pPr>
          </w:p>
        </w:tc>
        <w:tc>
          <w:tcPr>
            <w:tcW w:w="1681" w:type="dxa"/>
            <w:vAlign w:val="center"/>
          </w:tcPr>
          <w:p w14:paraId="58BE636F" w14:textId="77777777" w:rsidR="00B27E0E" w:rsidRDefault="00B27E0E">
            <w:pPr>
              <w:spacing w:line="400" w:lineRule="exact"/>
              <w:jc w:val="center"/>
              <w:rPr>
                <w:rFonts w:ascii="宋体" w:eastAsia="宋体" w:hAnsi="宋体" w:cs="Arial"/>
              </w:rPr>
            </w:pPr>
          </w:p>
        </w:tc>
        <w:tc>
          <w:tcPr>
            <w:tcW w:w="1541" w:type="dxa"/>
            <w:vAlign w:val="center"/>
          </w:tcPr>
          <w:p w14:paraId="1AF98167" w14:textId="77777777" w:rsidR="00B27E0E" w:rsidRDefault="00B27E0E">
            <w:pPr>
              <w:spacing w:line="400" w:lineRule="exact"/>
              <w:jc w:val="center"/>
              <w:rPr>
                <w:rFonts w:ascii="宋体" w:eastAsia="宋体" w:hAnsi="宋体" w:cs="Arial"/>
              </w:rPr>
            </w:pPr>
          </w:p>
        </w:tc>
        <w:tc>
          <w:tcPr>
            <w:tcW w:w="1519" w:type="dxa"/>
            <w:vAlign w:val="center"/>
          </w:tcPr>
          <w:p w14:paraId="70E60B5B" w14:textId="77777777" w:rsidR="00B27E0E" w:rsidRDefault="00B27E0E">
            <w:pPr>
              <w:spacing w:line="400" w:lineRule="exact"/>
              <w:jc w:val="center"/>
              <w:rPr>
                <w:rFonts w:ascii="宋体" w:eastAsia="宋体" w:hAnsi="宋体" w:cs="Arial"/>
              </w:rPr>
            </w:pPr>
          </w:p>
        </w:tc>
        <w:tc>
          <w:tcPr>
            <w:tcW w:w="1559" w:type="dxa"/>
            <w:vAlign w:val="center"/>
          </w:tcPr>
          <w:p w14:paraId="444E9214"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B27E0E" w:rsidRDefault="00B27E0E">
            <w:pPr>
              <w:spacing w:line="400" w:lineRule="exact"/>
              <w:jc w:val="center"/>
              <w:rPr>
                <w:rFonts w:ascii="宋体" w:eastAsia="宋体" w:hAnsi="宋体" w:cs="Arial"/>
              </w:rPr>
            </w:pPr>
          </w:p>
        </w:tc>
      </w:tr>
      <w:tr w:rsidR="00B27E0E" w14:paraId="25E4B680" w14:textId="77777777">
        <w:trPr>
          <w:cantSplit/>
          <w:trHeight w:val="600"/>
          <w:jc w:val="center"/>
        </w:trPr>
        <w:tc>
          <w:tcPr>
            <w:tcW w:w="842" w:type="dxa"/>
            <w:vAlign w:val="center"/>
          </w:tcPr>
          <w:p w14:paraId="21967D01"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B27E0E" w:rsidRDefault="00B27E0E">
            <w:pPr>
              <w:spacing w:line="400" w:lineRule="exact"/>
              <w:jc w:val="center"/>
              <w:rPr>
                <w:rFonts w:ascii="宋体" w:eastAsia="宋体" w:hAnsi="宋体" w:cs="Arial"/>
              </w:rPr>
            </w:pPr>
          </w:p>
        </w:tc>
        <w:tc>
          <w:tcPr>
            <w:tcW w:w="1519" w:type="dxa"/>
            <w:vAlign w:val="center"/>
          </w:tcPr>
          <w:p w14:paraId="5B0A7255" w14:textId="77777777" w:rsidR="00B27E0E" w:rsidRDefault="00B27E0E">
            <w:pPr>
              <w:spacing w:line="400" w:lineRule="exact"/>
              <w:jc w:val="center"/>
              <w:rPr>
                <w:rFonts w:ascii="宋体" w:eastAsia="宋体" w:hAnsi="宋体" w:cs="Arial"/>
              </w:rPr>
            </w:pPr>
          </w:p>
        </w:tc>
        <w:tc>
          <w:tcPr>
            <w:tcW w:w="1559" w:type="dxa"/>
            <w:vAlign w:val="center"/>
          </w:tcPr>
          <w:p w14:paraId="3AD102AB"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B27E0E" w:rsidRDefault="00B27E0E">
            <w:pPr>
              <w:spacing w:line="400" w:lineRule="exact"/>
              <w:jc w:val="center"/>
              <w:rPr>
                <w:rFonts w:ascii="宋体" w:eastAsia="宋体" w:hAnsi="宋体" w:cs="Arial"/>
              </w:rPr>
            </w:pPr>
          </w:p>
        </w:tc>
      </w:tr>
      <w:tr w:rsidR="00B27E0E" w14:paraId="27E87309" w14:textId="77777777">
        <w:trPr>
          <w:cantSplit/>
          <w:trHeight w:val="600"/>
          <w:jc w:val="center"/>
        </w:trPr>
        <w:tc>
          <w:tcPr>
            <w:tcW w:w="842" w:type="dxa"/>
            <w:vAlign w:val="center"/>
          </w:tcPr>
          <w:p w14:paraId="523A248A"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B27E0E" w:rsidRDefault="00B27E0E">
            <w:pPr>
              <w:spacing w:line="400" w:lineRule="exact"/>
              <w:jc w:val="center"/>
              <w:rPr>
                <w:rFonts w:ascii="宋体" w:eastAsia="宋体" w:hAnsi="宋体" w:cs="Arial"/>
              </w:rPr>
            </w:pPr>
          </w:p>
        </w:tc>
        <w:tc>
          <w:tcPr>
            <w:tcW w:w="1519" w:type="dxa"/>
            <w:vAlign w:val="center"/>
          </w:tcPr>
          <w:p w14:paraId="3DD16E6F" w14:textId="77777777" w:rsidR="00B27E0E" w:rsidRDefault="00B27E0E">
            <w:pPr>
              <w:spacing w:line="400" w:lineRule="exact"/>
              <w:jc w:val="center"/>
              <w:rPr>
                <w:rFonts w:ascii="宋体" w:eastAsia="宋体" w:hAnsi="宋体" w:cs="Arial"/>
              </w:rPr>
            </w:pPr>
          </w:p>
        </w:tc>
        <w:tc>
          <w:tcPr>
            <w:tcW w:w="1559" w:type="dxa"/>
            <w:vAlign w:val="center"/>
          </w:tcPr>
          <w:p w14:paraId="26866BDF"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B27E0E" w:rsidRDefault="00B27E0E">
            <w:pPr>
              <w:spacing w:line="400" w:lineRule="exact"/>
              <w:jc w:val="center"/>
              <w:rPr>
                <w:rFonts w:ascii="宋体" w:eastAsia="宋体" w:hAnsi="宋体" w:cs="Arial"/>
              </w:rPr>
            </w:pPr>
          </w:p>
        </w:tc>
      </w:tr>
      <w:tr w:rsidR="00B27E0E" w14:paraId="6EBBEB3F" w14:textId="77777777">
        <w:trPr>
          <w:cantSplit/>
          <w:trHeight w:val="600"/>
          <w:jc w:val="center"/>
        </w:trPr>
        <w:tc>
          <w:tcPr>
            <w:tcW w:w="842" w:type="dxa"/>
            <w:vAlign w:val="center"/>
          </w:tcPr>
          <w:p w14:paraId="1B91F564"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B27E0E" w:rsidRDefault="00B27E0E">
            <w:pPr>
              <w:spacing w:line="400" w:lineRule="exact"/>
              <w:jc w:val="center"/>
              <w:rPr>
                <w:rFonts w:ascii="宋体" w:eastAsia="宋体" w:hAnsi="宋体" w:cs="Arial"/>
              </w:rPr>
            </w:pPr>
          </w:p>
        </w:tc>
        <w:tc>
          <w:tcPr>
            <w:tcW w:w="1519" w:type="dxa"/>
            <w:vAlign w:val="center"/>
          </w:tcPr>
          <w:p w14:paraId="10B94160" w14:textId="77777777" w:rsidR="00B27E0E" w:rsidRDefault="00B27E0E">
            <w:pPr>
              <w:spacing w:line="400" w:lineRule="exact"/>
              <w:jc w:val="center"/>
              <w:rPr>
                <w:rFonts w:ascii="宋体" w:eastAsia="宋体" w:hAnsi="宋体" w:cs="Arial"/>
              </w:rPr>
            </w:pPr>
          </w:p>
        </w:tc>
        <w:tc>
          <w:tcPr>
            <w:tcW w:w="1559" w:type="dxa"/>
            <w:vAlign w:val="center"/>
          </w:tcPr>
          <w:p w14:paraId="2E0DC35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B27E0E" w:rsidRDefault="00B27E0E">
            <w:pPr>
              <w:spacing w:line="400" w:lineRule="exact"/>
              <w:jc w:val="center"/>
              <w:rPr>
                <w:rFonts w:ascii="宋体" w:eastAsia="宋体" w:hAnsi="宋体" w:cs="Arial"/>
              </w:rPr>
            </w:pPr>
          </w:p>
        </w:tc>
      </w:tr>
      <w:tr w:rsidR="00B27E0E" w14:paraId="2DF1BBCB" w14:textId="77777777">
        <w:trPr>
          <w:cantSplit/>
          <w:trHeight w:val="600"/>
          <w:jc w:val="center"/>
        </w:trPr>
        <w:tc>
          <w:tcPr>
            <w:tcW w:w="842" w:type="dxa"/>
            <w:vAlign w:val="center"/>
          </w:tcPr>
          <w:p w14:paraId="3A3CC78C"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B27E0E" w:rsidRDefault="00B27E0E">
            <w:pPr>
              <w:spacing w:line="400" w:lineRule="exact"/>
              <w:jc w:val="center"/>
              <w:rPr>
                <w:rFonts w:ascii="宋体" w:eastAsia="宋体" w:hAnsi="宋体" w:cs="Arial"/>
              </w:rPr>
            </w:pPr>
          </w:p>
        </w:tc>
        <w:tc>
          <w:tcPr>
            <w:tcW w:w="1519" w:type="dxa"/>
            <w:vAlign w:val="center"/>
          </w:tcPr>
          <w:p w14:paraId="092EF6D4" w14:textId="77777777" w:rsidR="00B27E0E" w:rsidRDefault="00B27E0E">
            <w:pPr>
              <w:spacing w:line="400" w:lineRule="exact"/>
              <w:jc w:val="center"/>
              <w:rPr>
                <w:rFonts w:ascii="宋体" w:eastAsia="宋体" w:hAnsi="宋体" w:cs="Arial"/>
              </w:rPr>
            </w:pPr>
          </w:p>
        </w:tc>
        <w:tc>
          <w:tcPr>
            <w:tcW w:w="1559" w:type="dxa"/>
            <w:vAlign w:val="center"/>
          </w:tcPr>
          <w:p w14:paraId="69BFDA9C"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B27E0E" w:rsidRDefault="00B27E0E">
            <w:pPr>
              <w:spacing w:line="400" w:lineRule="exact"/>
              <w:jc w:val="center"/>
              <w:rPr>
                <w:rFonts w:ascii="宋体" w:eastAsia="宋体" w:hAnsi="宋体" w:cs="Arial"/>
              </w:rPr>
            </w:pPr>
          </w:p>
        </w:tc>
      </w:tr>
      <w:tr w:rsidR="00B27E0E" w14:paraId="4E8CB67A" w14:textId="77777777">
        <w:trPr>
          <w:cantSplit/>
          <w:trHeight w:val="600"/>
          <w:jc w:val="center"/>
        </w:trPr>
        <w:tc>
          <w:tcPr>
            <w:tcW w:w="842" w:type="dxa"/>
            <w:vAlign w:val="center"/>
          </w:tcPr>
          <w:p w14:paraId="2DBE1737"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B27E0E" w:rsidRDefault="00B27E0E">
            <w:pPr>
              <w:spacing w:line="400" w:lineRule="exact"/>
              <w:jc w:val="center"/>
              <w:rPr>
                <w:rFonts w:ascii="宋体" w:eastAsia="宋体" w:hAnsi="宋体" w:cs="Arial"/>
              </w:rPr>
            </w:pPr>
          </w:p>
        </w:tc>
        <w:tc>
          <w:tcPr>
            <w:tcW w:w="1519" w:type="dxa"/>
            <w:vAlign w:val="center"/>
          </w:tcPr>
          <w:p w14:paraId="5B900E20" w14:textId="77777777" w:rsidR="00B27E0E" w:rsidRDefault="00B27E0E">
            <w:pPr>
              <w:spacing w:line="400" w:lineRule="exact"/>
              <w:jc w:val="center"/>
              <w:rPr>
                <w:rFonts w:ascii="宋体" w:eastAsia="宋体" w:hAnsi="宋体" w:cs="Arial"/>
              </w:rPr>
            </w:pPr>
          </w:p>
        </w:tc>
        <w:tc>
          <w:tcPr>
            <w:tcW w:w="1559" w:type="dxa"/>
            <w:vAlign w:val="center"/>
          </w:tcPr>
          <w:p w14:paraId="407AD564"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B27E0E" w:rsidRDefault="00B27E0E">
            <w:pPr>
              <w:spacing w:line="400" w:lineRule="exact"/>
              <w:jc w:val="center"/>
              <w:rPr>
                <w:rFonts w:ascii="宋体" w:eastAsia="宋体" w:hAnsi="宋体" w:cs="Arial"/>
              </w:rPr>
            </w:pPr>
          </w:p>
        </w:tc>
      </w:tr>
      <w:tr w:rsidR="00B27E0E" w14:paraId="29FA6FC6" w14:textId="77777777">
        <w:trPr>
          <w:cantSplit/>
          <w:trHeight w:val="600"/>
          <w:jc w:val="center"/>
        </w:trPr>
        <w:tc>
          <w:tcPr>
            <w:tcW w:w="842" w:type="dxa"/>
            <w:vAlign w:val="center"/>
          </w:tcPr>
          <w:p w14:paraId="07414316" w14:textId="77777777" w:rsidR="00B27E0E" w:rsidRDefault="00B27E0E">
            <w:pPr>
              <w:spacing w:line="400" w:lineRule="exact"/>
              <w:jc w:val="center"/>
              <w:rPr>
                <w:rFonts w:ascii="宋体" w:eastAsia="宋体" w:hAnsi="宋体" w:cs="Arial"/>
              </w:rPr>
            </w:pPr>
          </w:p>
          <w:p w14:paraId="6DB75185"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B27E0E" w:rsidRDefault="00B27E0E">
            <w:pPr>
              <w:spacing w:line="400" w:lineRule="exact"/>
              <w:jc w:val="center"/>
              <w:rPr>
                <w:rFonts w:ascii="宋体" w:eastAsia="宋体" w:hAnsi="宋体" w:cs="Arial"/>
              </w:rPr>
            </w:pPr>
          </w:p>
        </w:tc>
        <w:tc>
          <w:tcPr>
            <w:tcW w:w="1519" w:type="dxa"/>
            <w:vAlign w:val="center"/>
          </w:tcPr>
          <w:p w14:paraId="418AFE90" w14:textId="77777777" w:rsidR="00B27E0E" w:rsidRDefault="00B27E0E">
            <w:pPr>
              <w:spacing w:line="400" w:lineRule="exact"/>
              <w:jc w:val="center"/>
              <w:rPr>
                <w:rFonts w:ascii="宋体" w:eastAsia="宋体" w:hAnsi="宋体" w:cs="Arial"/>
              </w:rPr>
            </w:pPr>
          </w:p>
        </w:tc>
        <w:tc>
          <w:tcPr>
            <w:tcW w:w="1559" w:type="dxa"/>
            <w:vAlign w:val="center"/>
          </w:tcPr>
          <w:p w14:paraId="0C54A851"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B27E0E" w:rsidRDefault="00B27E0E">
            <w:pPr>
              <w:spacing w:line="400" w:lineRule="exact"/>
              <w:jc w:val="center"/>
              <w:rPr>
                <w:rFonts w:ascii="宋体" w:eastAsia="宋体" w:hAnsi="宋体" w:cs="Arial"/>
              </w:rPr>
            </w:pPr>
          </w:p>
        </w:tc>
      </w:tr>
      <w:tr w:rsidR="00B27E0E" w14:paraId="66B640AD" w14:textId="77777777">
        <w:trPr>
          <w:cantSplit/>
          <w:trHeight w:val="600"/>
          <w:jc w:val="center"/>
        </w:trPr>
        <w:tc>
          <w:tcPr>
            <w:tcW w:w="842" w:type="dxa"/>
            <w:vAlign w:val="center"/>
          </w:tcPr>
          <w:p w14:paraId="079EB854"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B27E0E" w:rsidRDefault="00B27E0E">
            <w:pPr>
              <w:spacing w:line="400" w:lineRule="exact"/>
              <w:jc w:val="center"/>
              <w:rPr>
                <w:rFonts w:ascii="宋体" w:eastAsia="宋体" w:hAnsi="宋体" w:cs="Arial"/>
              </w:rPr>
            </w:pPr>
          </w:p>
        </w:tc>
        <w:tc>
          <w:tcPr>
            <w:tcW w:w="1519" w:type="dxa"/>
            <w:vAlign w:val="center"/>
          </w:tcPr>
          <w:p w14:paraId="67ECB7A6" w14:textId="77777777" w:rsidR="00B27E0E" w:rsidRDefault="00B27E0E">
            <w:pPr>
              <w:spacing w:line="400" w:lineRule="exact"/>
              <w:jc w:val="center"/>
              <w:rPr>
                <w:rFonts w:ascii="宋体" w:eastAsia="宋体" w:hAnsi="宋体" w:cs="Arial"/>
              </w:rPr>
            </w:pPr>
          </w:p>
        </w:tc>
        <w:tc>
          <w:tcPr>
            <w:tcW w:w="1559" w:type="dxa"/>
            <w:vAlign w:val="center"/>
          </w:tcPr>
          <w:p w14:paraId="7F4E43C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B27E0E" w:rsidRDefault="00B27E0E">
            <w:pPr>
              <w:spacing w:line="400" w:lineRule="exact"/>
              <w:jc w:val="center"/>
              <w:rPr>
                <w:rFonts w:ascii="宋体" w:eastAsia="宋体" w:hAnsi="宋体" w:cs="Arial"/>
              </w:rPr>
            </w:pPr>
          </w:p>
        </w:tc>
      </w:tr>
      <w:tr w:rsidR="00B27E0E" w14:paraId="3EC46D86" w14:textId="77777777">
        <w:trPr>
          <w:cantSplit/>
          <w:trHeight w:val="600"/>
          <w:jc w:val="center"/>
        </w:trPr>
        <w:tc>
          <w:tcPr>
            <w:tcW w:w="842" w:type="dxa"/>
            <w:vAlign w:val="center"/>
          </w:tcPr>
          <w:p w14:paraId="78DC24CE"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B27E0E" w:rsidRDefault="00B27E0E">
            <w:pPr>
              <w:spacing w:line="400" w:lineRule="exact"/>
              <w:jc w:val="center"/>
              <w:rPr>
                <w:rFonts w:ascii="宋体" w:eastAsia="宋体" w:hAnsi="宋体" w:cs="Arial"/>
              </w:rPr>
            </w:pPr>
          </w:p>
        </w:tc>
        <w:tc>
          <w:tcPr>
            <w:tcW w:w="1519" w:type="dxa"/>
            <w:vAlign w:val="center"/>
          </w:tcPr>
          <w:p w14:paraId="0898CE8E" w14:textId="77777777" w:rsidR="00B27E0E" w:rsidRDefault="00B27E0E">
            <w:pPr>
              <w:spacing w:line="400" w:lineRule="exact"/>
              <w:jc w:val="center"/>
              <w:rPr>
                <w:rFonts w:ascii="宋体" w:eastAsia="宋体" w:hAnsi="宋体" w:cs="Arial"/>
              </w:rPr>
            </w:pPr>
          </w:p>
        </w:tc>
        <w:tc>
          <w:tcPr>
            <w:tcW w:w="1559" w:type="dxa"/>
            <w:vAlign w:val="center"/>
          </w:tcPr>
          <w:p w14:paraId="6938C6B8"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B27E0E" w:rsidRDefault="00B27E0E">
            <w:pPr>
              <w:spacing w:line="400" w:lineRule="exact"/>
              <w:jc w:val="center"/>
              <w:rPr>
                <w:rFonts w:ascii="宋体" w:eastAsia="宋体" w:hAnsi="宋体" w:cs="Arial"/>
              </w:rPr>
            </w:pPr>
          </w:p>
        </w:tc>
      </w:tr>
      <w:tr w:rsidR="00B27E0E" w14:paraId="4E31AFE2" w14:textId="77777777">
        <w:trPr>
          <w:cantSplit/>
          <w:trHeight w:val="600"/>
          <w:jc w:val="center"/>
        </w:trPr>
        <w:tc>
          <w:tcPr>
            <w:tcW w:w="842" w:type="dxa"/>
            <w:vAlign w:val="center"/>
          </w:tcPr>
          <w:p w14:paraId="10AA94EF"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B27E0E" w:rsidRDefault="00B27E0E">
            <w:pPr>
              <w:spacing w:line="400" w:lineRule="exact"/>
              <w:jc w:val="center"/>
              <w:rPr>
                <w:rFonts w:ascii="宋体" w:eastAsia="宋体" w:hAnsi="宋体" w:cs="Arial"/>
              </w:rPr>
            </w:pPr>
          </w:p>
        </w:tc>
        <w:tc>
          <w:tcPr>
            <w:tcW w:w="1519" w:type="dxa"/>
            <w:vAlign w:val="center"/>
          </w:tcPr>
          <w:p w14:paraId="205CDD7F" w14:textId="77777777" w:rsidR="00B27E0E" w:rsidRDefault="00B27E0E">
            <w:pPr>
              <w:spacing w:line="400" w:lineRule="exact"/>
              <w:jc w:val="center"/>
              <w:rPr>
                <w:rFonts w:ascii="宋体" w:eastAsia="宋体" w:hAnsi="宋体" w:cs="Arial"/>
              </w:rPr>
            </w:pPr>
          </w:p>
        </w:tc>
        <w:tc>
          <w:tcPr>
            <w:tcW w:w="1559" w:type="dxa"/>
            <w:vAlign w:val="center"/>
          </w:tcPr>
          <w:p w14:paraId="25AA0C55"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B27E0E" w:rsidRDefault="00B27E0E">
            <w:pPr>
              <w:spacing w:line="400" w:lineRule="exact"/>
              <w:jc w:val="center"/>
              <w:rPr>
                <w:rFonts w:ascii="宋体" w:eastAsia="宋体" w:hAnsi="宋体" w:cs="Arial"/>
              </w:rPr>
            </w:pPr>
          </w:p>
        </w:tc>
      </w:tr>
    </w:tbl>
    <w:p w14:paraId="63353F8D" w14:textId="77777777" w:rsidR="00B27E0E" w:rsidRDefault="00000000">
      <w:pPr>
        <w:rPr>
          <w:rFonts w:ascii="宋体" w:eastAsia="宋体" w:hAnsi="宋体"/>
        </w:rPr>
      </w:pPr>
      <w:r>
        <w:rPr>
          <w:rFonts w:ascii="宋体" w:eastAsia="宋体" w:hAnsi="宋体"/>
        </w:rPr>
        <w:br w:type="page"/>
      </w:r>
    </w:p>
    <w:p w14:paraId="0CD3E4E2"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B27E0E" w:rsidRDefault="00B27E0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B27E0E" w14:paraId="0F6DAC98" w14:textId="77777777">
        <w:trPr>
          <w:trHeight w:val="600"/>
          <w:jc w:val="center"/>
        </w:trPr>
        <w:tc>
          <w:tcPr>
            <w:tcW w:w="1110" w:type="dxa"/>
            <w:vAlign w:val="center"/>
          </w:tcPr>
          <w:p w14:paraId="04175B7E"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B27E0E"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B27E0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27E0E" w14:paraId="4D79C739" w14:textId="77777777">
        <w:trPr>
          <w:trHeight w:val="600"/>
          <w:jc w:val="center"/>
        </w:trPr>
        <w:tc>
          <w:tcPr>
            <w:tcW w:w="1110" w:type="dxa"/>
            <w:vAlign w:val="center"/>
          </w:tcPr>
          <w:p w14:paraId="7D8305FA" w14:textId="77777777" w:rsidR="00B27E0E" w:rsidRDefault="00B27E0E">
            <w:pPr>
              <w:pStyle w:val="aff5"/>
              <w:jc w:val="center"/>
              <w:rPr>
                <w:rFonts w:ascii="宋体" w:eastAsia="宋体" w:hAnsi="宋体" w:cs="仿宋"/>
                <w:sz w:val="21"/>
                <w:szCs w:val="21"/>
              </w:rPr>
            </w:pPr>
          </w:p>
        </w:tc>
        <w:tc>
          <w:tcPr>
            <w:tcW w:w="2982" w:type="dxa"/>
            <w:vAlign w:val="center"/>
          </w:tcPr>
          <w:p w14:paraId="268941F5" w14:textId="77777777" w:rsidR="00B27E0E" w:rsidRDefault="00B27E0E">
            <w:pPr>
              <w:pStyle w:val="aff5"/>
              <w:spacing w:line="360" w:lineRule="auto"/>
              <w:jc w:val="center"/>
              <w:rPr>
                <w:rFonts w:ascii="宋体" w:eastAsia="宋体" w:hAnsi="宋体" w:cs="仿宋"/>
                <w:sz w:val="21"/>
                <w:szCs w:val="21"/>
              </w:rPr>
            </w:pPr>
          </w:p>
        </w:tc>
        <w:tc>
          <w:tcPr>
            <w:tcW w:w="3180" w:type="dxa"/>
            <w:vAlign w:val="center"/>
          </w:tcPr>
          <w:p w14:paraId="7AB40A79" w14:textId="77777777" w:rsidR="00B27E0E" w:rsidRDefault="00B27E0E">
            <w:pPr>
              <w:pStyle w:val="aff5"/>
              <w:spacing w:line="360" w:lineRule="auto"/>
              <w:jc w:val="center"/>
              <w:rPr>
                <w:rFonts w:ascii="宋体" w:eastAsia="宋体" w:hAnsi="宋体" w:cs="仿宋"/>
                <w:sz w:val="21"/>
                <w:szCs w:val="21"/>
              </w:rPr>
            </w:pPr>
          </w:p>
        </w:tc>
        <w:tc>
          <w:tcPr>
            <w:tcW w:w="2515" w:type="dxa"/>
            <w:vAlign w:val="center"/>
          </w:tcPr>
          <w:p w14:paraId="6802C62E" w14:textId="77777777" w:rsidR="00B27E0E" w:rsidRDefault="00B27E0E">
            <w:pPr>
              <w:pStyle w:val="aff5"/>
              <w:spacing w:line="360" w:lineRule="auto"/>
              <w:jc w:val="center"/>
              <w:rPr>
                <w:rFonts w:ascii="宋体" w:eastAsia="宋体" w:hAnsi="宋体" w:cs="仿宋"/>
                <w:sz w:val="21"/>
                <w:szCs w:val="21"/>
              </w:rPr>
            </w:pPr>
          </w:p>
        </w:tc>
      </w:tr>
      <w:tr w:rsidR="00B27E0E" w14:paraId="34C34A3C" w14:textId="77777777">
        <w:trPr>
          <w:trHeight w:val="600"/>
          <w:jc w:val="center"/>
        </w:trPr>
        <w:tc>
          <w:tcPr>
            <w:tcW w:w="1110" w:type="dxa"/>
            <w:vAlign w:val="center"/>
          </w:tcPr>
          <w:p w14:paraId="53DCC0DB" w14:textId="77777777" w:rsidR="00B27E0E" w:rsidRDefault="00B27E0E">
            <w:pPr>
              <w:pStyle w:val="aff5"/>
              <w:jc w:val="center"/>
              <w:rPr>
                <w:rFonts w:ascii="宋体" w:eastAsia="宋体" w:hAnsi="宋体" w:cs="仿宋"/>
                <w:sz w:val="21"/>
                <w:szCs w:val="21"/>
              </w:rPr>
            </w:pPr>
          </w:p>
        </w:tc>
        <w:tc>
          <w:tcPr>
            <w:tcW w:w="2982" w:type="dxa"/>
            <w:vAlign w:val="center"/>
          </w:tcPr>
          <w:p w14:paraId="56DF61A8" w14:textId="77777777" w:rsidR="00B27E0E" w:rsidRDefault="00B27E0E">
            <w:pPr>
              <w:pStyle w:val="aff5"/>
              <w:jc w:val="center"/>
              <w:rPr>
                <w:rFonts w:ascii="宋体" w:eastAsia="宋体" w:hAnsi="宋体" w:cs="仿宋"/>
                <w:sz w:val="21"/>
                <w:szCs w:val="21"/>
              </w:rPr>
            </w:pPr>
          </w:p>
        </w:tc>
        <w:tc>
          <w:tcPr>
            <w:tcW w:w="3180" w:type="dxa"/>
            <w:vAlign w:val="center"/>
          </w:tcPr>
          <w:p w14:paraId="52B24A8A" w14:textId="77777777" w:rsidR="00B27E0E" w:rsidRDefault="00B27E0E">
            <w:pPr>
              <w:pStyle w:val="aff5"/>
              <w:jc w:val="center"/>
              <w:rPr>
                <w:rFonts w:ascii="宋体" w:eastAsia="宋体" w:hAnsi="宋体" w:cs="仿宋"/>
                <w:sz w:val="21"/>
                <w:szCs w:val="21"/>
              </w:rPr>
            </w:pPr>
          </w:p>
        </w:tc>
        <w:tc>
          <w:tcPr>
            <w:tcW w:w="2515" w:type="dxa"/>
            <w:vAlign w:val="center"/>
          </w:tcPr>
          <w:p w14:paraId="1CE2682D" w14:textId="77777777" w:rsidR="00B27E0E" w:rsidRDefault="00B27E0E">
            <w:pPr>
              <w:pStyle w:val="aff5"/>
              <w:jc w:val="center"/>
              <w:rPr>
                <w:rFonts w:ascii="宋体" w:eastAsia="宋体" w:hAnsi="宋体" w:cs="仿宋"/>
                <w:sz w:val="21"/>
                <w:szCs w:val="21"/>
              </w:rPr>
            </w:pPr>
          </w:p>
        </w:tc>
      </w:tr>
      <w:tr w:rsidR="00B27E0E" w14:paraId="64778DB9" w14:textId="77777777">
        <w:trPr>
          <w:trHeight w:val="600"/>
          <w:jc w:val="center"/>
        </w:trPr>
        <w:tc>
          <w:tcPr>
            <w:tcW w:w="1110" w:type="dxa"/>
            <w:vAlign w:val="center"/>
          </w:tcPr>
          <w:p w14:paraId="4303A901" w14:textId="77777777" w:rsidR="00B27E0E" w:rsidRDefault="00B27E0E">
            <w:pPr>
              <w:pStyle w:val="aff5"/>
              <w:jc w:val="center"/>
              <w:rPr>
                <w:rFonts w:ascii="宋体" w:eastAsia="宋体" w:hAnsi="宋体" w:cs="仿宋"/>
                <w:sz w:val="21"/>
                <w:szCs w:val="21"/>
              </w:rPr>
            </w:pPr>
          </w:p>
        </w:tc>
        <w:tc>
          <w:tcPr>
            <w:tcW w:w="2982" w:type="dxa"/>
            <w:vAlign w:val="center"/>
          </w:tcPr>
          <w:p w14:paraId="7E775098" w14:textId="77777777" w:rsidR="00B27E0E" w:rsidRDefault="00B27E0E">
            <w:pPr>
              <w:pStyle w:val="aff5"/>
              <w:jc w:val="center"/>
              <w:rPr>
                <w:rFonts w:ascii="宋体" w:eastAsia="宋体" w:hAnsi="宋体" w:cs="仿宋"/>
                <w:sz w:val="21"/>
                <w:szCs w:val="21"/>
              </w:rPr>
            </w:pPr>
          </w:p>
        </w:tc>
        <w:tc>
          <w:tcPr>
            <w:tcW w:w="3180" w:type="dxa"/>
            <w:vAlign w:val="center"/>
          </w:tcPr>
          <w:p w14:paraId="425BD121" w14:textId="77777777" w:rsidR="00B27E0E" w:rsidRDefault="00B27E0E">
            <w:pPr>
              <w:pStyle w:val="aff5"/>
              <w:jc w:val="center"/>
              <w:rPr>
                <w:rFonts w:ascii="宋体" w:eastAsia="宋体" w:hAnsi="宋体" w:cs="仿宋"/>
                <w:sz w:val="21"/>
                <w:szCs w:val="21"/>
              </w:rPr>
            </w:pPr>
          </w:p>
        </w:tc>
        <w:tc>
          <w:tcPr>
            <w:tcW w:w="2515" w:type="dxa"/>
            <w:vAlign w:val="center"/>
          </w:tcPr>
          <w:p w14:paraId="5772A6D8" w14:textId="77777777" w:rsidR="00B27E0E" w:rsidRDefault="00B27E0E">
            <w:pPr>
              <w:pStyle w:val="aff5"/>
              <w:jc w:val="center"/>
              <w:rPr>
                <w:rFonts w:ascii="宋体" w:eastAsia="宋体" w:hAnsi="宋体" w:cs="仿宋"/>
                <w:sz w:val="21"/>
                <w:szCs w:val="21"/>
              </w:rPr>
            </w:pPr>
          </w:p>
        </w:tc>
      </w:tr>
      <w:tr w:rsidR="00B27E0E" w14:paraId="7EE32FE0" w14:textId="77777777">
        <w:trPr>
          <w:trHeight w:val="600"/>
          <w:jc w:val="center"/>
        </w:trPr>
        <w:tc>
          <w:tcPr>
            <w:tcW w:w="1110" w:type="dxa"/>
            <w:vAlign w:val="center"/>
          </w:tcPr>
          <w:p w14:paraId="5984E991" w14:textId="77777777" w:rsidR="00B27E0E" w:rsidRDefault="00B27E0E">
            <w:pPr>
              <w:pStyle w:val="aff5"/>
              <w:jc w:val="center"/>
              <w:rPr>
                <w:rFonts w:ascii="宋体" w:eastAsia="宋体" w:hAnsi="宋体" w:cs="仿宋"/>
                <w:sz w:val="21"/>
                <w:szCs w:val="21"/>
              </w:rPr>
            </w:pPr>
          </w:p>
        </w:tc>
        <w:tc>
          <w:tcPr>
            <w:tcW w:w="2982" w:type="dxa"/>
            <w:vAlign w:val="center"/>
          </w:tcPr>
          <w:p w14:paraId="5B014713" w14:textId="77777777" w:rsidR="00B27E0E" w:rsidRDefault="00B27E0E">
            <w:pPr>
              <w:pStyle w:val="aff5"/>
              <w:jc w:val="center"/>
              <w:rPr>
                <w:rFonts w:ascii="宋体" w:eastAsia="宋体" w:hAnsi="宋体" w:cs="仿宋"/>
                <w:sz w:val="21"/>
                <w:szCs w:val="21"/>
              </w:rPr>
            </w:pPr>
          </w:p>
        </w:tc>
        <w:tc>
          <w:tcPr>
            <w:tcW w:w="3180" w:type="dxa"/>
            <w:vAlign w:val="center"/>
          </w:tcPr>
          <w:p w14:paraId="5B109737" w14:textId="77777777" w:rsidR="00B27E0E" w:rsidRDefault="00B27E0E">
            <w:pPr>
              <w:pStyle w:val="aff5"/>
              <w:jc w:val="center"/>
              <w:rPr>
                <w:rFonts w:ascii="宋体" w:eastAsia="宋体" w:hAnsi="宋体" w:cs="仿宋"/>
                <w:sz w:val="21"/>
                <w:szCs w:val="21"/>
              </w:rPr>
            </w:pPr>
          </w:p>
        </w:tc>
        <w:tc>
          <w:tcPr>
            <w:tcW w:w="2515" w:type="dxa"/>
            <w:vAlign w:val="center"/>
          </w:tcPr>
          <w:p w14:paraId="268607BA" w14:textId="77777777" w:rsidR="00B27E0E" w:rsidRDefault="00B27E0E">
            <w:pPr>
              <w:pStyle w:val="aff5"/>
              <w:jc w:val="center"/>
              <w:rPr>
                <w:rFonts w:ascii="宋体" w:eastAsia="宋体" w:hAnsi="宋体" w:cs="仿宋"/>
                <w:sz w:val="21"/>
                <w:szCs w:val="21"/>
              </w:rPr>
            </w:pPr>
          </w:p>
        </w:tc>
      </w:tr>
      <w:tr w:rsidR="00B27E0E" w14:paraId="553033BD" w14:textId="77777777">
        <w:trPr>
          <w:trHeight w:val="600"/>
          <w:jc w:val="center"/>
        </w:trPr>
        <w:tc>
          <w:tcPr>
            <w:tcW w:w="1110" w:type="dxa"/>
            <w:vAlign w:val="center"/>
          </w:tcPr>
          <w:p w14:paraId="6CB0A540" w14:textId="77777777" w:rsidR="00B27E0E" w:rsidRDefault="00B27E0E">
            <w:pPr>
              <w:pStyle w:val="aff5"/>
              <w:jc w:val="center"/>
              <w:rPr>
                <w:rFonts w:ascii="宋体" w:eastAsia="宋体" w:hAnsi="宋体" w:cs="仿宋"/>
                <w:sz w:val="21"/>
                <w:szCs w:val="21"/>
              </w:rPr>
            </w:pPr>
          </w:p>
        </w:tc>
        <w:tc>
          <w:tcPr>
            <w:tcW w:w="2982" w:type="dxa"/>
            <w:vAlign w:val="center"/>
          </w:tcPr>
          <w:p w14:paraId="4FC07246" w14:textId="77777777" w:rsidR="00B27E0E" w:rsidRDefault="00B27E0E">
            <w:pPr>
              <w:pStyle w:val="aff5"/>
              <w:jc w:val="center"/>
              <w:rPr>
                <w:rFonts w:ascii="宋体" w:eastAsia="宋体" w:hAnsi="宋体" w:cs="仿宋"/>
                <w:sz w:val="21"/>
                <w:szCs w:val="21"/>
              </w:rPr>
            </w:pPr>
          </w:p>
        </w:tc>
        <w:tc>
          <w:tcPr>
            <w:tcW w:w="3180" w:type="dxa"/>
            <w:vAlign w:val="center"/>
          </w:tcPr>
          <w:p w14:paraId="24ECC22B" w14:textId="77777777" w:rsidR="00B27E0E" w:rsidRDefault="00B27E0E">
            <w:pPr>
              <w:pStyle w:val="aff5"/>
              <w:jc w:val="center"/>
              <w:rPr>
                <w:rFonts w:ascii="宋体" w:eastAsia="宋体" w:hAnsi="宋体" w:cs="仿宋"/>
                <w:sz w:val="21"/>
                <w:szCs w:val="21"/>
              </w:rPr>
            </w:pPr>
          </w:p>
        </w:tc>
        <w:tc>
          <w:tcPr>
            <w:tcW w:w="2515" w:type="dxa"/>
            <w:vAlign w:val="center"/>
          </w:tcPr>
          <w:p w14:paraId="29E1C430" w14:textId="77777777" w:rsidR="00B27E0E" w:rsidRDefault="00B27E0E">
            <w:pPr>
              <w:pStyle w:val="aff5"/>
              <w:jc w:val="center"/>
              <w:rPr>
                <w:rFonts w:ascii="宋体" w:eastAsia="宋体" w:hAnsi="宋体" w:cs="仿宋"/>
                <w:sz w:val="21"/>
                <w:szCs w:val="21"/>
              </w:rPr>
            </w:pPr>
          </w:p>
        </w:tc>
      </w:tr>
      <w:tr w:rsidR="00B27E0E" w14:paraId="253C6E25" w14:textId="77777777">
        <w:trPr>
          <w:trHeight w:val="600"/>
          <w:jc w:val="center"/>
        </w:trPr>
        <w:tc>
          <w:tcPr>
            <w:tcW w:w="1110" w:type="dxa"/>
            <w:vAlign w:val="center"/>
          </w:tcPr>
          <w:p w14:paraId="353DAC62" w14:textId="77777777" w:rsidR="00B27E0E" w:rsidRDefault="00B27E0E">
            <w:pPr>
              <w:pStyle w:val="aff5"/>
              <w:jc w:val="center"/>
              <w:rPr>
                <w:rFonts w:ascii="宋体" w:eastAsia="宋体" w:hAnsi="宋体" w:cs="仿宋"/>
                <w:sz w:val="21"/>
                <w:szCs w:val="21"/>
              </w:rPr>
            </w:pPr>
          </w:p>
        </w:tc>
        <w:tc>
          <w:tcPr>
            <w:tcW w:w="2982" w:type="dxa"/>
            <w:vAlign w:val="center"/>
          </w:tcPr>
          <w:p w14:paraId="1A0AF376" w14:textId="77777777" w:rsidR="00B27E0E" w:rsidRDefault="00B27E0E">
            <w:pPr>
              <w:pStyle w:val="aff5"/>
              <w:jc w:val="center"/>
              <w:rPr>
                <w:rFonts w:ascii="宋体" w:eastAsia="宋体" w:hAnsi="宋体" w:cs="仿宋"/>
                <w:sz w:val="21"/>
                <w:szCs w:val="21"/>
              </w:rPr>
            </w:pPr>
          </w:p>
        </w:tc>
        <w:tc>
          <w:tcPr>
            <w:tcW w:w="3180" w:type="dxa"/>
            <w:vAlign w:val="center"/>
          </w:tcPr>
          <w:p w14:paraId="312AB0C3" w14:textId="77777777" w:rsidR="00B27E0E" w:rsidRDefault="00B27E0E">
            <w:pPr>
              <w:pStyle w:val="aff5"/>
              <w:jc w:val="center"/>
              <w:rPr>
                <w:rFonts w:ascii="宋体" w:eastAsia="宋体" w:hAnsi="宋体" w:cs="仿宋"/>
                <w:sz w:val="21"/>
                <w:szCs w:val="21"/>
              </w:rPr>
            </w:pPr>
          </w:p>
        </w:tc>
        <w:tc>
          <w:tcPr>
            <w:tcW w:w="2515" w:type="dxa"/>
            <w:vAlign w:val="center"/>
          </w:tcPr>
          <w:p w14:paraId="4DCBF9D6" w14:textId="77777777" w:rsidR="00B27E0E" w:rsidRDefault="00B27E0E">
            <w:pPr>
              <w:pStyle w:val="aff5"/>
              <w:jc w:val="center"/>
              <w:rPr>
                <w:rFonts w:ascii="宋体" w:eastAsia="宋体" w:hAnsi="宋体" w:cs="仿宋"/>
                <w:sz w:val="21"/>
                <w:szCs w:val="21"/>
              </w:rPr>
            </w:pPr>
          </w:p>
        </w:tc>
      </w:tr>
      <w:tr w:rsidR="00B27E0E" w14:paraId="57C21903" w14:textId="77777777">
        <w:trPr>
          <w:trHeight w:val="600"/>
          <w:jc w:val="center"/>
        </w:trPr>
        <w:tc>
          <w:tcPr>
            <w:tcW w:w="1110" w:type="dxa"/>
            <w:vAlign w:val="center"/>
          </w:tcPr>
          <w:p w14:paraId="1A5A4E65" w14:textId="77777777" w:rsidR="00B27E0E" w:rsidRDefault="00B27E0E">
            <w:pPr>
              <w:pStyle w:val="aff5"/>
              <w:jc w:val="center"/>
              <w:rPr>
                <w:rFonts w:ascii="宋体" w:eastAsia="宋体" w:hAnsi="宋体" w:cs="仿宋"/>
                <w:sz w:val="21"/>
                <w:szCs w:val="21"/>
              </w:rPr>
            </w:pPr>
          </w:p>
        </w:tc>
        <w:tc>
          <w:tcPr>
            <w:tcW w:w="2982" w:type="dxa"/>
            <w:vAlign w:val="center"/>
          </w:tcPr>
          <w:p w14:paraId="157E4113" w14:textId="77777777" w:rsidR="00B27E0E" w:rsidRDefault="00B27E0E">
            <w:pPr>
              <w:pStyle w:val="aff5"/>
              <w:jc w:val="center"/>
              <w:rPr>
                <w:rFonts w:ascii="宋体" w:eastAsia="宋体" w:hAnsi="宋体" w:cs="仿宋"/>
                <w:sz w:val="21"/>
                <w:szCs w:val="21"/>
              </w:rPr>
            </w:pPr>
          </w:p>
        </w:tc>
        <w:tc>
          <w:tcPr>
            <w:tcW w:w="3180" w:type="dxa"/>
            <w:vAlign w:val="center"/>
          </w:tcPr>
          <w:p w14:paraId="27933B36" w14:textId="77777777" w:rsidR="00B27E0E" w:rsidRDefault="00B27E0E">
            <w:pPr>
              <w:pStyle w:val="aff5"/>
              <w:jc w:val="center"/>
              <w:rPr>
                <w:rFonts w:ascii="宋体" w:eastAsia="宋体" w:hAnsi="宋体" w:cs="仿宋"/>
                <w:sz w:val="21"/>
                <w:szCs w:val="21"/>
              </w:rPr>
            </w:pPr>
          </w:p>
        </w:tc>
        <w:tc>
          <w:tcPr>
            <w:tcW w:w="2515" w:type="dxa"/>
            <w:vAlign w:val="center"/>
          </w:tcPr>
          <w:p w14:paraId="56536121" w14:textId="77777777" w:rsidR="00B27E0E" w:rsidRDefault="00B27E0E">
            <w:pPr>
              <w:pStyle w:val="aff5"/>
              <w:jc w:val="center"/>
              <w:rPr>
                <w:rFonts w:ascii="宋体" w:eastAsia="宋体" w:hAnsi="宋体" w:cs="仿宋"/>
                <w:sz w:val="21"/>
                <w:szCs w:val="21"/>
              </w:rPr>
            </w:pPr>
          </w:p>
        </w:tc>
      </w:tr>
      <w:tr w:rsidR="00B27E0E" w14:paraId="04DA4511" w14:textId="77777777">
        <w:trPr>
          <w:trHeight w:val="610"/>
          <w:jc w:val="center"/>
        </w:trPr>
        <w:tc>
          <w:tcPr>
            <w:tcW w:w="1110" w:type="dxa"/>
            <w:vAlign w:val="center"/>
          </w:tcPr>
          <w:p w14:paraId="4C4662C1" w14:textId="77777777" w:rsidR="00B27E0E" w:rsidRDefault="00B27E0E">
            <w:pPr>
              <w:pStyle w:val="aff5"/>
              <w:jc w:val="center"/>
              <w:rPr>
                <w:rFonts w:ascii="宋体" w:eastAsia="宋体" w:hAnsi="宋体" w:cs="仿宋"/>
                <w:sz w:val="21"/>
                <w:szCs w:val="21"/>
              </w:rPr>
            </w:pPr>
          </w:p>
        </w:tc>
        <w:tc>
          <w:tcPr>
            <w:tcW w:w="2982" w:type="dxa"/>
            <w:vAlign w:val="center"/>
          </w:tcPr>
          <w:p w14:paraId="434757B6" w14:textId="77777777" w:rsidR="00B27E0E" w:rsidRDefault="00B27E0E">
            <w:pPr>
              <w:pStyle w:val="aff5"/>
              <w:jc w:val="center"/>
              <w:rPr>
                <w:rFonts w:ascii="宋体" w:eastAsia="宋体" w:hAnsi="宋体" w:cs="仿宋"/>
                <w:sz w:val="21"/>
                <w:szCs w:val="21"/>
              </w:rPr>
            </w:pPr>
          </w:p>
        </w:tc>
        <w:tc>
          <w:tcPr>
            <w:tcW w:w="3180" w:type="dxa"/>
            <w:vAlign w:val="center"/>
          </w:tcPr>
          <w:p w14:paraId="22FCB38A" w14:textId="77777777" w:rsidR="00B27E0E" w:rsidRDefault="00B27E0E">
            <w:pPr>
              <w:pStyle w:val="aff5"/>
              <w:jc w:val="center"/>
              <w:rPr>
                <w:rFonts w:ascii="宋体" w:eastAsia="宋体" w:hAnsi="宋体" w:cs="仿宋"/>
                <w:sz w:val="21"/>
                <w:szCs w:val="21"/>
              </w:rPr>
            </w:pPr>
          </w:p>
        </w:tc>
        <w:tc>
          <w:tcPr>
            <w:tcW w:w="2515" w:type="dxa"/>
            <w:vAlign w:val="center"/>
          </w:tcPr>
          <w:p w14:paraId="5380877A" w14:textId="77777777" w:rsidR="00B27E0E" w:rsidRDefault="00B27E0E">
            <w:pPr>
              <w:pStyle w:val="aff5"/>
              <w:jc w:val="center"/>
              <w:rPr>
                <w:rFonts w:ascii="宋体" w:eastAsia="宋体" w:hAnsi="宋体" w:cs="仿宋"/>
                <w:sz w:val="21"/>
                <w:szCs w:val="21"/>
              </w:rPr>
            </w:pPr>
          </w:p>
        </w:tc>
      </w:tr>
    </w:tbl>
    <w:p w14:paraId="44984650" w14:textId="77777777" w:rsidR="00B27E0E" w:rsidRDefault="00B27E0E">
      <w:pPr>
        <w:ind w:firstLineChars="200" w:firstLine="482"/>
        <w:rPr>
          <w:rFonts w:ascii="宋体" w:eastAsia="宋体" w:hAnsi="宋体"/>
          <w:b/>
          <w:sz w:val="24"/>
        </w:rPr>
      </w:pPr>
    </w:p>
    <w:p w14:paraId="20CE3A30" w14:textId="77777777" w:rsidR="00B27E0E"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B27E0E" w:rsidRDefault="00B27E0E">
      <w:pPr>
        <w:adjustRightInd w:val="0"/>
        <w:spacing w:line="400" w:lineRule="exact"/>
        <w:ind w:firstLineChars="200" w:firstLine="480"/>
        <w:jc w:val="left"/>
        <w:rPr>
          <w:rFonts w:ascii="宋体" w:eastAsia="宋体" w:hAnsi="宋体"/>
          <w:sz w:val="24"/>
        </w:rPr>
      </w:pPr>
    </w:p>
    <w:p w14:paraId="32AB0AE2" w14:textId="77777777" w:rsidR="00B27E0E"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B27E0E"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B27E0E"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B27E0E" w:rsidRDefault="00000000">
      <w:pPr>
        <w:rPr>
          <w:rFonts w:ascii="宋体" w:eastAsia="宋体" w:hAnsi="宋体"/>
          <w:bCs/>
          <w:sz w:val="24"/>
        </w:rPr>
      </w:pPr>
      <w:r>
        <w:rPr>
          <w:rFonts w:ascii="宋体" w:eastAsia="宋体" w:hAnsi="宋体" w:hint="eastAsia"/>
          <w:bCs/>
          <w:sz w:val="24"/>
        </w:rPr>
        <w:br w:type="page"/>
      </w:r>
    </w:p>
    <w:p w14:paraId="175F1CCB"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B27E0E" w14:paraId="1E9A2550" w14:textId="77777777">
        <w:trPr>
          <w:trHeight w:val="600"/>
          <w:jc w:val="center"/>
        </w:trPr>
        <w:tc>
          <w:tcPr>
            <w:tcW w:w="1110" w:type="dxa"/>
            <w:vAlign w:val="center"/>
          </w:tcPr>
          <w:p w14:paraId="36E06539"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B27E0E"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B27E0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27E0E" w14:paraId="517AE559" w14:textId="77777777">
        <w:trPr>
          <w:trHeight w:val="600"/>
          <w:jc w:val="center"/>
        </w:trPr>
        <w:tc>
          <w:tcPr>
            <w:tcW w:w="1110" w:type="dxa"/>
            <w:vAlign w:val="center"/>
          </w:tcPr>
          <w:p w14:paraId="1A962669" w14:textId="77777777" w:rsidR="00B27E0E" w:rsidRDefault="00B27E0E">
            <w:pPr>
              <w:pStyle w:val="aff5"/>
              <w:jc w:val="center"/>
              <w:rPr>
                <w:rFonts w:ascii="宋体" w:eastAsia="宋体" w:hAnsi="宋体" w:cs="仿宋"/>
                <w:sz w:val="21"/>
                <w:szCs w:val="21"/>
              </w:rPr>
            </w:pPr>
          </w:p>
        </w:tc>
        <w:tc>
          <w:tcPr>
            <w:tcW w:w="3689" w:type="dxa"/>
            <w:vAlign w:val="center"/>
          </w:tcPr>
          <w:p w14:paraId="0D4C5467" w14:textId="77777777" w:rsidR="00B27E0E" w:rsidRDefault="00B27E0E">
            <w:pPr>
              <w:pStyle w:val="aff5"/>
              <w:spacing w:line="360" w:lineRule="auto"/>
              <w:jc w:val="center"/>
              <w:rPr>
                <w:rFonts w:ascii="宋体" w:eastAsia="宋体" w:hAnsi="宋体" w:cs="仿宋"/>
                <w:sz w:val="21"/>
                <w:szCs w:val="21"/>
              </w:rPr>
            </w:pPr>
          </w:p>
        </w:tc>
        <w:tc>
          <w:tcPr>
            <w:tcW w:w="2263" w:type="dxa"/>
            <w:vAlign w:val="center"/>
          </w:tcPr>
          <w:p w14:paraId="444EA71E" w14:textId="77777777" w:rsidR="00B27E0E" w:rsidRDefault="00B27E0E">
            <w:pPr>
              <w:pStyle w:val="aff5"/>
              <w:spacing w:line="360" w:lineRule="auto"/>
              <w:jc w:val="center"/>
              <w:rPr>
                <w:rFonts w:ascii="宋体" w:eastAsia="宋体" w:hAnsi="宋体" w:cs="仿宋"/>
                <w:sz w:val="21"/>
                <w:szCs w:val="21"/>
              </w:rPr>
            </w:pPr>
          </w:p>
        </w:tc>
        <w:tc>
          <w:tcPr>
            <w:tcW w:w="2263" w:type="dxa"/>
            <w:vAlign w:val="center"/>
          </w:tcPr>
          <w:p w14:paraId="186E107A" w14:textId="77777777" w:rsidR="00B27E0E" w:rsidRDefault="00B27E0E">
            <w:pPr>
              <w:pStyle w:val="aff5"/>
              <w:spacing w:line="360" w:lineRule="auto"/>
              <w:jc w:val="center"/>
              <w:rPr>
                <w:rFonts w:ascii="宋体" w:eastAsia="宋体" w:hAnsi="宋体" w:cs="仿宋"/>
                <w:sz w:val="21"/>
                <w:szCs w:val="21"/>
              </w:rPr>
            </w:pPr>
          </w:p>
        </w:tc>
      </w:tr>
      <w:tr w:rsidR="00B27E0E" w14:paraId="172063BF" w14:textId="77777777">
        <w:trPr>
          <w:trHeight w:val="600"/>
          <w:jc w:val="center"/>
        </w:trPr>
        <w:tc>
          <w:tcPr>
            <w:tcW w:w="1110" w:type="dxa"/>
            <w:vAlign w:val="center"/>
          </w:tcPr>
          <w:p w14:paraId="72BD56AE" w14:textId="77777777" w:rsidR="00B27E0E" w:rsidRDefault="00B27E0E">
            <w:pPr>
              <w:pStyle w:val="aff5"/>
              <w:jc w:val="center"/>
              <w:rPr>
                <w:rFonts w:ascii="宋体" w:eastAsia="宋体" w:hAnsi="宋体" w:cs="仿宋"/>
                <w:sz w:val="21"/>
                <w:szCs w:val="21"/>
              </w:rPr>
            </w:pPr>
          </w:p>
        </w:tc>
        <w:tc>
          <w:tcPr>
            <w:tcW w:w="3689" w:type="dxa"/>
            <w:vAlign w:val="center"/>
          </w:tcPr>
          <w:p w14:paraId="64B338C3" w14:textId="77777777" w:rsidR="00B27E0E" w:rsidRDefault="00B27E0E">
            <w:pPr>
              <w:pStyle w:val="aff5"/>
              <w:jc w:val="center"/>
              <w:rPr>
                <w:rFonts w:ascii="宋体" w:eastAsia="宋体" w:hAnsi="宋体" w:cs="仿宋"/>
                <w:sz w:val="21"/>
                <w:szCs w:val="21"/>
              </w:rPr>
            </w:pPr>
          </w:p>
        </w:tc>
        <w:tc>
          <w:tcPr>
            <w:tcW w:w="2263" w:type="dxa"/>
            <w:vAlign w:val="center"/>
          </w:tcPr>
          <w:p w14:paraId="4A956BE1" w14:textId="77777777" w:rsidR="00B27E0E" w:rsidRDefault="00B27E0E">
            <w:pPr>
              <w:pStyle w:val="aff5"/>
              <w:jc w:val="center"/>
              <w:rPr>
                <w:rFonts w:ascii="宋体" w:eastAsia="宋体" w:hAnsi="宋体" w:cs="仿宋"/>
                <w:sz w:val="21"/>
                <w:szCs w:val="21"/>
              </w:rPr>
            </w:pPr>
          </w:p>
        </w:tc>
        <w:tc>
          <w:tcPr>
            <w:tcW w:w="2263" w:type="dxa"/>
            <w:vAlign w:val="center"/>
          </w:tcPr>
          <w:p w14:paraId="615864D0" w14:textId="77777777" w:rsidR="00B27E0E" w:rsidRDefault="00B27E0E">
            <w:pPr>
              <w:pStyle w:val="aff5"/>
              <w:jc w:val="center"/>
              <w:rPr>
                <w:rFonts w:ascii="宋体" w:eastAsia="宋体" w:hAnsi="宋体" w:cs="仿宋"/>
                <w:sz w:val="21"/>
                <w:szCs w:val="21"/>
              </w:rPr>
            </w:pPr>
          </w:p>
        </w:tc>
      </w:tr>
      <w:tr w:rsidR="00B27E0E" w14:paraId="7A186E72" w14:textId="77777777">
        <w:trPr>
          <w:trHeight w:val="600"/>
          <w:jc w:val="center"/>
        </w:trPr>
        <w:tc>
          <w:tcPr>
            <w:tcW w:w="1110" w:type="dxa"/>
            <w:vAlign w:val="center"/>
          </w:tcPr>
          <w:p w14:paraId="509F443E" w14:textId="77777777" w:rsidR="00B27E0E" w:rsidRDefault="00B27E0E">
            <w:pPr>
              <w:pStyle w:val="aff5"/>
              <w:jc w:val="center"/>
              <w:rPr>
                <w:rFonts w:ascii="宋体" w:eastAsia="宋体" w:hAnsi="宋体" w:cs="仿宋"/>
                <w:sz w:val="21"/>
                <w:szCs w:val="21"/>
              </w:rPr>
            </w:pPr>
          </w:p>
        </w:tc>
        <w:tc>
          <w:tcPr>
            <w:tcW w:w="3689" w:type="dxa"/>
            <w:vAlign w:val="center"/>
          </w:tcPr>
          <w:p w14:paraId="0909DEA9" w14:textId="77777777" w:rsidR="00B27E0E" w:rsidRDefault="00B27E0E">
            <w:pPr>
              <w:pStyle w:val="aff5"/>
              <w:jc w:val="center"/>
              <w:rPr>
                <w:rFonts w:ascii="宋体" w:eastAsia="宋体" w:hAnsi="宋体" w:cs="仿宋"/>
                <w:sz w:val="21"/>
                <w:szCs w:val="21"/>
              </w:rPr>
            </w:pPr>
          </w:p>
        </w:tc>
        <w:tc>
          <w:tcPr>
            <w:tcW w:w="2263" w:type="dxa"/>
            <w:vAlign w:val="center"/>
          </w:tcPr>
          <w:p w14:paraId="5AAFAE98" w14:textId="77777777" w:rsidR="00B27E0E" w:rsidRDefault="00B27E0E">
            <w:pPr>
              <w:pStyle w:val="aff5"/>
              <w:jc w:val="center"/>
              <w:rPr>
                <w:rFonts w:ascii="宋体" w:eastAsia="宋体" w:hAnsi="宋体" w:cs="仿宋"/>
                <w:sz w:val="21"/>
                <w:szCs w:val="21"/>
              </w:rPr>
            </w:pPr>
          </w:p>
        </w:tc>
        <w:tc>
          <w:tcPr>
            <w:tcW w:w="2263" w:type="dxa"/>
            <w:vAlign w:val="center"/>
          </w:tcPr>
          <w:p w14:paraId="20C9D5B6" w14:textId="77777777" w:rsidR="00B27E0E" w:rsidRDefault="00B27E0E">
            <w:pPr>
              <w:pStyle w:val="aff5"/>
              <w:jc w:val="center"/>
              <w:rPr>
                <w:rFonts w:ascii="宋体" w:eastAsia="宋体" w:hAnsi="宋体" w:cs="仿宋"/>
                <w:sz w:val="21"/>
                <w:szCs w:val="21"/>
              </w:rPr>
            </w:pPr>
          </w:p>
        </w:tc>
      </w:tr>
      <w:tr w:rsidR="00B27E0E" w14:paraId="68E70635" w14:textId="77777777">
        <w:trPr>
          <w:trHeight w:val="600"/>
          <w:jc w:val="center"/>
        </w:trPr>
        <w:tc>
          <w:tcPr>
            <w:tcW w:w="1110" w:type="dxa"/>
            <w:vAlign w:val="center"/>
          </w:tcPr>
          <w:p w14:paraId="1652089F" w14:textId="77777777" w:rsidR="00B27E0E" w:rsidRDefault="00B27E0E">
            <w:pPr>
              <w:pStyle w:val="aff5"/>
              <w:jc w:val="center"/>
              <w:rPr>
                <w:rFonts w:ascii="宋体" w:eastAsia="宋体" w:hAnsi="宋体" w:cs="仿宋"/>
                <w:sz w:val="21"/>
                <w:szCs w:val="21"/>
              </w:rPr>
            </w:pPr>
          </w:p>
        </w:tc>
        <w:tc>
          <w:tcPr>
            <w:tcW w:w="3689" w:type="dxa"/>
            <w:vAlign w:val="center"/>
          </w:tcPr>
          <w:p w14:paraId="64218351" w14:textId="77777777" w:rsidR="00B27E0E" w:rsidRDefault="00B27E0E">
            <w:pPr>
              <w:pStyle w:val="aff5"/>
              <w:jc w:val="center"/>
              <w:rPr>
                <w:rFonts w:ascii="宋体" w:eastAsia="宋体" w:hAnsi="宋体" w:cs="仿宋"/>
                <w:sz w:val="21"/>
                <w:szCs w:val="21"/>
              </w:rPr>
            </w:pPr>
          </w:p>
        </w:tc>
        <w:tc>
          <w:tcPr>
            <w:tcW w:w="2263" w:type="dxa"/>
            <w:vAlign w:val="center"/>
          </w:tcPr>
          <w:p w14:paraId="74B7A62B" w14:textId="77777777" w:rsidR="00B27E0E" w:rsidRDefault="00B27E0E">
            <w:pPr>
              <w:pStyle w:val="aff5"/>
              <w:jc w:val="center"/>
              <w:rPr>
                <w:rFonts w:ascii="宋体" w:eastAsia="宋体" w:hAnsi="宋体" w:cs="仿宋"/>
                <w:sz w:val="21"/>
                <w:szCs w:val="21"/>
              </w:rPr>
            </w:pPr>
          </w:p>
        </w:tc>
        <w:tc>
          <w:tcPr>
            <w:tcW w:w="2263" w:type="dxa"/>
            <w:vAlign w:val="center"/>
          </w:tcPr>
          <w:p w14:paraId="446EC777" w14:textId="77777777" w:rsidR="00B27E0E" w:rsidRDefault="00B27E0E">
            <w:pPr>
              <w:pStyle w:val="aff5"/>
              <w:jc w:val="center"/>
              <w:rPr>
                <w:rFonts w:ascii="宋体" w:eastAsia="宋体" w:hAnsi="宋体" w:cs="仿宋"/>
                <w:sz w:val="21"/>
                <w:szCs w:val="21"/>
              </w:rPr>
            </w:pPr>
          </w:p>
        </w:tc>
      </w:tr>
      <w:tr w:rsidR="00B27E0E" w14:paraId="793E5EAD" w14:textId="77777777">
        <w:trPr>
          <w:trHeight w:val="600"/>
          <w:jc w:val="center"/>
        </w:trPr>
        <w:tc>
          <w:tcPr>
            <w:tcW w:w="1110" w:type="dxa"/>
            <w:vAlign w:val="center"/>
          </w:tcPr>
          <w:p w14:paraId="01E60144" w14:textId="77777777" w:rsidR="00B27E0E" w:rsidRDefault="00B27E0E">
            <w:pPr>
              <w:pStyle w:val="aff5"/>
              <w:jc w:val="center"/>
              <w:rPr>
                <w:rFonts w:ascii="宋体" w:eastAsia="宋体" w:hAnsi="宋体" w:cs="仿宋"/>
                <w:sz w:val="21"/>
                <w:szCs w:val="21"/>
              </w:rPr>
            </w:pPr>
          </w:p>
        </w:tc>
        <w:tc>
          <w:tcPr>
            <w:tcW w:w="3689" w:type="dxa"/>
            <w:vAlign w:val="center"/>
          </w:tcPr>
          <w:p w14:paraId="6FCB314B" w14:textId="77777777" w:rsidR="00B27E0E" w:rsidRDefault="00B27E0E">
            <w:pPr>
              <w:pStyle w:val="aff5"/>
              <w:jc w:val="center"/>
              <w:rPr>
                <w:rFonts w:ascii="宋体" w:eastAsia="宋体" w:hAnsi="宋体" w:cs="仿宋"/>
                <w:sz w:val="21"/>
                <w:szCs w:val="21"/>
              </w:rPr>
            </w:pPr>
          </w:p>
        </w:tc>
        <w:tc>
          <w:tcPr>
            <w:tcW w:w="2263" w:type="dxa"/>
            <w:vAlign w:val="center"/>
          </w:tcPr>
          <w:p w14:paraId="612EEECD" w14:textId="77777777" w:rsidR="00B27E0E" w:rsidRDefault="00B27E0E">
            <w:pPr>
              <w:pStyle w:val="aff5"/>
              <w:jc w:val="center"/>
              <w:rPr>
                <w:rFonts w:ascii="宋体" w:eastAsia="宋体" w:hAnsi="宋体" w:cs="仿宋"/>
                <w:sz w:val="21"/>
                <w:szCs w:val="21"/>
              </w:rPr>
            </w:pPr>
          </w:p>
        </w:tc>
        <w:tc>
          <w:tcPr>
            <w:tcW w:w="2263" w:type="dxa"/>
            <w:vAlign w:val="center"/>
          </w:tcPr>
          <w:p w14:paraId="608C163F" w14:textId="77777777" w:rsidR="00B27E0E" w:rsidRDefault="00B27E0E">
            <w:pPr>
              <w:pStyle w:val="aff5"/>
              <w:jc w:val="center"/>
              <w:rPr>
                <w:rFonts w:ascii="宋体" w:eastAsia="宋体" w:hAnsi="宋体" w:cs="仿宋"/>
                <w:sz w:val="21"/>
                <w:szCs w:val="21"/>
              </w:rPr>
            </w:pPr>
          </w:p>
        </w:tc>
      </w:tr>
      <w:tr w:rsidR="00B27E0E" w14:paraId="6230C4FD" w14:textId="77777777">
        <w:trPr>
          <w:trHeight w:val="600"/>
          <w:jc w:val="center"/>
        </w:trPr>
        <w:tc>
          <w:tcPr>
            <w:tcW w:w="1110" w:type="dxa"/>
            <w:vAlign w:val="center"/>
          </w:tcPr>
          <w:p w14:paraId="68C31359" w14:textId="77777777" w:rsidR="00B27E0E" w:rsidRDefault="00B27E0E">
            <w:pPr>
              <w:pStyle w:val="aff5"/>
              <w:jc w:val="center"/>
              <w:rPr>
                <w:rFonts w:ascii="宋体" w:eastAsia="宋体" w:hAnsi="宋体" w:cs="仿宋"/>
                <w:sz w:val="21"/>
                <w:szCs w:val="21"/>
              </w:rPr>
            </w:pPr>
          </w:p>
        </w:tc>
        <w:tc>
          <w:tcPr>
            <w:tcW w:w="3689" w:type="dxa"/>
            <w:vAlign w:val="center"/>
          </w:tcPr>
          <w:p w14:paraId="1ECA2AF4" w14:textId="77777777" w:rsidR="00B27E0E" w:rsidRDefault="00B27E0E">
            <w:pPr>
              <w:pStyle w:val="aff5"/>
              <w:jc w:val="center"/>
              <w:rPr>
                <w:rFonts w:ascii="宋体" w:eastAsia="宋体" w:hAnsi="宋体" w:cs="仿宋"/>
                <w:sz w:val="21"/>
                <w:szCs w:val="21"/>
              </w:rPr>
            </w:pPr>
          </w:p>
        </w:tc>
        <w:tc>
          <w:tcPr>
            <w:tcW w:w="2263" w:type="dxa"/>
            <w:vAlign w:val="center"/>
          </w:tcPr>
          <w:p w14:paraId="4CDEA284" w14:textId="77777777" w:rsidR="00B27E0E" w:rsidRDefault="00B27E0E">
            <w:pPr>
              <w:pStyle w:val="aff5"/>
              <w:jc w:val="center"/>
              <w:rPr>
                <w:rFonts w:ascii="宋体" w:eastAsia="宋体" w:hAnsi="宋体" w:cs="仿宋"/>
                <w:sz w:val="21"/>
                <w:szCs w:val="21"/>
              </w:rPr>
            </w:pPr>
          </w:p>
        </w:tc>
        <w:tc>
          <w:tcPr>
            <w:tcW w:w="2263" w:type="dxa"/>
            <w:vAlign w:val="center"/>
          </w:tcPr>
          <w:p w14:paraId="140D6D8F" w14:textId="77777777" w:rsidR="00B27E0E" w:rsidRDefault="00B27E0E">
            <w:pPr>
              <w:pStyle w:val="aff5"/>
              <w:jc w:val="center"/>
              <w:rPr>
                <w:rFonts w:ascii="宋体" w:eastAsia="宋体" w:hAnsi="宋体" w:cs="仿宋"/>
                <w:sz w:val="21"/>
                <w:szCs w:val="21"/>
              </w:rPr>
            </w:pPr>
          </w:p>
        </w:tc>
      </w:tr>
      <w:tr w:rsidR="00B27E0E" w14:paraId="50C971B9" w14:textId="77777777">
        <w:trPr>
          <w:trHeight w:val="600"/>
          <w:jc w:val="center"/>
        </w:trPr>
        <w:tc>
          <w:tcPr>
            <w:tcW w:w="1110" w:type="dxa"/>
            <w:vAlign w:val="center"/>
          </w:tcPr>
          <w:p w14:paraId="0402070A" w14:textId="77777777" w:rsidR="00B27E0E" w:rsidRDefault="00B27E0E">
            <w:pPr>
              <w:pStyle w:val="aff5"/>
              <w:jc w:val="center"/>
              <w:rPr>
                <w:rFonts w:ascii="宋体" w:eastAsia="宋体" w:hAnsi="宋体" w:cs="仿宋"/>
                <w:sz w:val="21"/>
                <w:szCs w:val="21"/>
              </w:rPr>
            </w:pPr>
          </w:p>
        </w:tc>
        <w:tc>
          <w:tcPr>
            <w:tcW w:w="3689" w:type="dxa"/>
            <w:vAlign w:val="center"/>
          </w:tcPr>
          <w:p w14:paraId="5CD4B80A" w14:textId="77777777" w:rsidR="00B27E0E" w:rsidRDefault="00B27E0E">
            <w:pPr>
              <w:pStyle w:val="aff5"/>
              <w:jc w:val="center"/>
              <w:rPr>
                <w:rFonts w:ascii="宋体" w:eastAsia="宋体" w:hAnsi="宋体" w:cs="仿宋"/>
                <w:sz w:val="21"/>
                <w:szCs w:val="21"/>
              </w:rPr>
            </w:pPr>
          </w:p>
        </w:tc>
        <w:tc>
          <w:tcPr>
            <w:tcW w:w="2263" w:type="dxa"/>
            <w:vAlign w:val="center"/>
          </w:tcPr>
          <w:p w14:paraId="67A53451" w14:textId="77777777" w:rsidR="00B27E0E" w:rsidRDefault="00B27E0E">
            <w:pPr>
              <w:pStyle w:val="aff5"/>
              <w:jc w:val="center"/>
              <w:rPr>
                <w:rFonts w:ascii="宋体" w:eastAsia="宋体" w:hAnsi="宋体" w:cs="仿宋"/>
                <w:sz w:val="21"/>
                <w:szCs w:val="21"/>
              </w:rPr>
            </w:pPr>
          </w:p>
        </w:tc>
        <w:tc>
          <w:tcPr>
            <w:tcW w:w="2263" w:type="dxa"/>
            <w:vAlign w:val="center"/>
          </w:tcPr>
          <w:p w14:paraId="47D4FBB7" w14:textId="77777777" w:rsidR="00B27E0E" w:rsidRDefault="00B27E0E">
            <w:pPr>
              <w:pStyle w:val="aff5"/>
              <w:jc w:val="center"/>
              <w:rPr>
                <w:rFonts w:ascii="宋体" w:eastAsia="宋体" w:hAnsi="宋体" w:cs="仿宋"/>
                <w:sz w:val="21"/>
                <w:szCs w:val="21"/>
              </w:rPr>
            </w:pPr>
          </w:p>
        </w:tc>
      </w:tr>
      <w:tr w:rsidR="00B27E0E" w14:paraId="16953E6A" w14:textId="77777777">
        <w:trPr>
          <w:trHeight w:val="610"/>
          <w:jc w:val="center"/>
        </w:trPr>
        <w:tc>
          <w:tcPr>
            <w:tcW w:w="1110" w:type="dxa"/>
            <w:vAlign w:val="center"/>
          </w:tcPr>
          <w:p w14:paraId="5B1CA2AB" w14:textId="77777777" w:rsidR="00B27E0E" w:rsidRDefault="00B27E0E">
            <w:pPr>
              <w:pStyle w:val="aff5"/>
              <w:jc w:val="center"/>
              <w:rPr>
                <w:rFonts w:ascii="宋体" w:eastAsia="宋体" w:hAnsi="宋体" w:cs="仿宋"/>
                <w:sz w:val="21"/>
                <w:szCs w:val="21"/>
              </w:rPr>
            </w:pPr>
          </w:p>
        </w:tc>
        <w:tc>
          <w:tcPr>
            <w:tcW w:w="3689" w:type="dxa"/>
            <w:vAlign w:val="center"/>
          </w:tcPr>
          <w:p w14:paraId="74995980" w14:textId="77777777" w:rsidR="00B27E0E" w:rsidRDefault="00B27E0E">
            <w:pPr>
              <w:pStyle w:val="aff5"/>
              <w:jc w:val="center"/>
              <w:rPr>
                <w:rFonts w:ascii="宋体" w:eastAsia="宋体" w:hAnsi="宋体" w:cs="仿宋"/>
                <w:sz w:val="21"/>
                <w:szCs w:val="21"/>
              </w:rPr>
            </w:pPr>
          </w:p>
        </w:tc>
        <w:tc>
          <w:tcPr>
            <w:tcW w:w="2263" w:type="dxa"/>
            <w:vAlign w:val="center"/>
          </w:tcPr>
          <w:p w14:paraId="3A0B8C78" w14:textId="77777777" w:rsidR="00B27E0E" w:rsidRDefault="00B27E0E">
            <w:pPr>
              <w:pStyle w:val="aff5"/>
              <w:jc w:val="center"/>
              <w:rPr>
                <w:rFonts w:ascii="宋体" w:eastAsia="宋体" w:hAnsi="宋体" w:cs="仿宋"/>
                <w:sz w:val="21"/>
                <w:szCs w:val="21"/>
              </w:rPr>
            </w:pPr>
          </w:p>
        </w:tc>
        <w:tc>
          <w:tcPr>
            <w:tcW w:w="2263" w:type="dxa"/>
            <w:vAlign w:val="center"/>
          </w:tcPr>
          <w:p w14:paraId="6818B2EE" w14:textId="77777777" w:rsidR="00B27E0E" w:rsidRDefault="00B27E0E">
            <w:pPr>
              <w:pStyle w:val="aff5"/>
              <w:jc w:val="center"/>
              <w:rPr>
                <w:rFonts w:ascii="宋体" w:eastAsia="宋体" w:hAnsi="宋体" w:cs="仿宋"/>
                <w:sz w:val="21"/>
                <w:szCs w:val="21"/>
              </w:rPr>
            </w:pPr>
          </w:p>
        </w:tc>
      </w:tr>
    </w:tbl>
    <w:p w14:paraId="768815D6" w14:textId="77777777" w:rsidR="00B27E0E"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B27E0E" w:rsidRDefault="00B27E0E">
      <w:pPr>
        <w:adjustRightInd w:val="0"/>
        <w:spacing w:line="560" w:lineRule="exact"/>
        <w:ind w:firstLineChars="200" w:firstLine="480"/>
        <w:jc w:val="left"/>
        <w:rPr>
          <w:rFonts w:ascii="宋体" w:eastAsia="宋体" w:hAnsi="宋体"/>
          <w:sz w:val="24"/>
        </w:rPr>
      </w:pPr>
    </w:p>
    <w:p w14:paraId="5DD1A6B3" w14:textId="77777777" w:rsidR="00B27E0E"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B27E0E"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B27E0E"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B27E0E"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B22BFFD" w14:textId="77777777" w:rsidR="00B27E0E"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0A53BE1B" w14:textId="77777777" w:rsidR="00B27E0E" w:rsidRDefault="00000000">
      <w:pPr>
        <w:rPr>
          <w:rFonts w:ascii="宋体" w:eastAsia="宋体" w:hAnsi="宋体" w:cs="仿宋"/>
          <w:sz w:val="24"/>
          <w:szCs w:val="24"/>
        </w:rPr>
      </w:pPr>
      <w:r>
        <w:rPr>
          <w:rFonts w:ascii="宋体" w:eastAsia="宋体" w:hAnsi="宋体" w:cs="仿宋" w:hint="eastAsia"/>
          <w:sz w:val="24"/>
          <w:szCs w:val="24"/>
        </w:rPr>
        <w:t>项目名称：</w:t>
      </w:r>
    </w:p>
    <w:p w14:paraId="7FAB2224" w14:textId="77777777" w:rsidR="00B27E0E" w:rsidRDefault="00000000">
      <w:pPr>
        <w:rPr>
          <w:rFonts w:ascii="宋体" w:eastAsia="宋体" w:hAnsi="宋体" w:cs="仿宋"/>
          <w:sz w:val="24"/>
          <w:szCs w:val="24"/>
        </w:rPr>
      </w:pPr>
      <w:r>
        <w:rPr>
          <w:rFonts w:ascii="宋体" w:eastAsia="宋体" w:hAnsi="宋体" w:cs="仿宋" w:hint="eastAsia"/>
          <w:sz w:val="24"/>
          <w:szCs w:val="24"/>
        </w:rPr>
        <w:t>项目编号：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117"/>
        <w:gridCol w:w="3260"/>
        <w:gridCol w:w="1455"/>
      </w:tblGrid>
      <w:tr w:rsidR="00B27E0E" w14:paraId="220080B8" w14:textId="77777777">
        <w:trPr>
          <w:jc w:val="center"/>
        </w:trPr>
        <w:tc>
          <w:tcPr>
            <w:tcW w:w="564" w:type="pct"/>
            <w:vAlign w:val="center"/>
          </w:tcPr>
          <w:p w14:paraId="5A6AEF6B"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764" w:type="pct"/>
            <w:vAlign w:val="center"/>
          </w:tcPr>
          <w:p w14:paraId="5238359D"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报价项</w:t>
            </w:r>
          </w:p>
        </w:tc>
        <w:tc>
          <w:tcPr>
            <w:tcW w:w="1845" w:type="pct"/>
            <w:vAlign w:val="center"/>
          </w:tcPr>
          <w:p w14:paraId="16868190"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各项单价合计（元）</w:t>
            </w:r>
          </w:p>
        </w:tc>
        <w:tc>
          <w:tcPr>
            <w:tcW w:w="824" w:type="pct"/>
            <w:vAlign w:val="center"/>
          </w:tcPr>
          <w:p w14:paraId="02A0FD2E"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备注</w:t>
            </w:r>
          </w:p>
        </w:tc>
      </w:tr>
      <w:tr w:rsidR="00B27E0E" w14:paraId="5E13D34A" w14:textId="77777777">
        <w:trPr>
          <w:trHeight w:val="842"/>
          <w:jc w:val="center"/>
        </w:trPr>
        <w:tc>
          <w:tcPr>
            <w:tcW w:w="564" w:type="pct"/>
            <w:vAlign w:val="center"/>
          </w:tcPr>
          <w:p w14:paraId="6A35D60D"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1</w:t>
            </w:r>
          </w:p>
        </w:tc>
        <w:tc>
          <w:tcPr>
            <w:tcW w:w="1764" w:type="pct"/>
            <w:vAlign w:val="center"/>
          </w:tcPr>
          <w:p w14:paraId="680D831B"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表1序号1-5</w:t>
            </w:r>
          </w:p>
        </w:tc>
        <w:tc>
          <w:tcPr>
            <w:tcW w:w="1845" w:type="pct"/>
            <w:vAlign w:val="center"/>
          </w:tcPr>
          <w:p w14:paraId="6705EFE6" w14:textId="77777777" w:rsidR="00B27E0E" w:rsidRDefault="00B27E0E">
            <w:pPr>
              <w:widowControl/>
              <w:jc w:val="center"/>
              <w:rPr>
                <w:rFonts w:ascii="仿宋" w:eastAsia="仿宋" w:hAnsi="仿宋" w:cs="仿宋"/>
                <w:sz w:val="24"/>
                <w:szCs w:val="24"/>
              </w:rPr>
            </w:pPr>
          </w:p>
        </w:tc>
        <w:tc>
          <w:tcPr>
            <w:tcW w:w="824" w:type="pct"/>
            <w:vAlign w:val="center"/>
          </w:tcPr>
          <w:p w14:paraId="13ECE39D" w14:textId="77777777" w:rsidR="00B27E0E" w:rsidRDefault="00B27E0E">
            <w:pPr>
              <w:widowControl/>
              <w:jc w:val="center"/>
              <w:rPr>
                <w:rFonts w:ascii="仿宋" w:eastAsia="仿宋" w:hAnsi="仿宋" w:cs="仿宋"/>
                <w:sz w:val="24"/>
                <w:szCs w:val="24"/>
              </w:rPr>
            </w:pPr>
          </w:p>
        </w:tc>
      </w:tr>
      <w:tr w:rsidR="00B27E0E" w14:paraId="7A253210" w14:textId="77777777">
        <w:trPr>
          <w:trHeight w:val="687"/>
          <w:jc w:val="center"/>
        </w:trPr>
        <w:tc>
          <w:tcPr>
            <w:tcW w:w="564" w:type="pct"/>
            <w:vAlign w:val="center"/>
          </w:tcPr>
          <w:p w14:paraId="65001D6A"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2</w:t>
            </w:r>
          </w:p>
        </w:tc>
        <w:tc>
          <w:tcPr>
            <w:tcW w:w="1764" w:type="pct"/>
            <w:vAlign w:val="center"/>
          </w:tcPr>
          <w:p w14:paraId="78091C6C"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表2序号1-36</w:t>
            </w:r>
          </w:p>
        </w:tc>
        <w:tc>
          <w:tcPr>
            <w:tcW w:w="1845" w:type="pct"/>
            <w:vAlign w:val="center"/>
          </w:tcPr>
          <w:p w14:paraId="1617965C" w14:textId="77777777" w:rsidR="00B27E0E" w:rsidRDefault="00B27E0E">
            <w:pPr>
              <w:widowControl/>
              <w:jc w:val="center"/>
              <w:rPr>
                <w:rFonts w:ascii="仿宋" w:eastAsia="仿宋" w:hAnsi="仿宋" w:cs="仿宋"/>
                <w:sz w:val="24"/>
                <w:szCs w:val="24"/>
              </w:rPr>
            </w:pPr>
          </w:p>
        </w:tc>
        <w:tc>
          <w:tcPr>
            <w:tcW w:w="824" w:type="pct"/>
            <w:vAlign w:val="center"/>
          </w:tcPr>
          <w:p w14:paraId="4D01F80D" w14:textId="77777777" w:rsidR="00B27E0E" w:rsidRDefault="00B27E0E">
            <w:pPr>
              <w:widowControl/>
              <w:jc w:val="center"/>
              <w:rPr>
                <w:rFonts w:ascii="仿宋" w:eastAsia="仿宋" w:hAnsi="仿宋" w:cs="仿宋"/>
                <w:sz w:val="24"/>
                <w:szCs w:val="24"/>
              </w:rPr>
            </w:pPr>
          </w:p>
        </w:tc>
      </w:tr>
    </w:tbl>
    <w:p w14:paraId="32FD5072" w14:textId="77777777" w:rsidR="00B27E0E" w:rsidRDefault="00B27E0E">
      <w:pPr>
        <w:adjustRightInd w:val="0"/>
        <w:snapToGrid w:val="0"/>
        <w:spacing w:line="560" w:lineRule="exact"/>
        <w:rPr>
          <w:rFonts w:ascii="宋体" w:eastAsia="宋体" w:hAnsi="宋体" w:cs="华文仿宋"/>
          <w:sz w:val="24"/>
        </w:rPr>
      </w:pPr>
    </w:p>
    <w:p w14:paraId="5EACAEE1" w14:textId="77777777" w:rsidR="00B27E0E"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1004744" w14:textId="77777777" w:rsidR="00B27E0E"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2B9F345B" w14:textId="77777777" w:rsidR="00B27E0E"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0379B66B" w14:textId="77777777" w:rsidR="00B27E0E" w:rsidRDefault="00B27E0E">
      <w:pPr>
        <w:spacing w:afterLines="50" w:after="156" w:line="500" w:lineRule="exact"/>
        <w:jc w:val="center"/>
        <w:rPr>
          <w:rFonts w:ascii="宋体" w:eastAsia="宋体" w:hAnsi="宋体" w:cs="仿宋"/>
          <w:sz w:val="24"/>
          <w:szCs w:val="24"/>
        </w:rPr>
      </w:pPr>
    </w:p>
    <w:p w14:paraId="6D3B3894" w14:textId="77777777" w:rsidR="00B27E0E" w:rsidRDefault="00B27E0E">
      <w:pPr>
        <w:spacing w:afterLines="50" w:after="156" w:line="500" w:lineRule="exact"/>
        <w:jc w:val="center"/>
        <w:rPr>
          <w:rFonts w:ascii="宋体" w:eastAsia="宋体" w:hAnsi="宋体" w:cs="仿宋"/>
          <w:sz w:val="24"/>
          <w:szCs w:val="24"/>
        </w:rPr>
      </w:pPr>
    </w:p>
    <w:p w14:paraId="396B73A9" w14:textId="77777777" w:rsidR="00B27E0E" w:rsidRDefault="00B27E0E">
      <w:pPr>
        <w:spacing w:afterLines="50" w:after="156" w:line="500" w:lineRule="exact"/>
        <w:jc w:val="center"/>
        <w:rPr>
          <w:rFonts w:ascii="宋体" w:eastAsia="宋体" w:hAnsi="宋体" w:cs="仿宋"/>
          <w:sz w:val="24"/>
          <w:szCs w:val="24"/>
        </w:rPr>
      </w:pPr>
    </w:p>
    <w:p w14:paraId="06F50527" w14:textId="77777777" w:rsidR="00B27E0E" w:rsidRDefault="00B27E0E">
      <w:pPr>
        <w:spacing w:afterLines="50" w:after="156" w:line="500" w:lineRule="exact"/>
        <w:jc w:val="center"/>
        <w:rPr>
          <w:rFonts w:ascii="宋体" w:eastAsia="宋体" w:hAnsi="宋体" w:cs="仿宋"/>
          <w:sz w:val="24"/>
          <w:szCs w:val="24"/>
        </w:rPr>
      </w:pPr>
    </w:p>
    <w:p w14:paraId="5A7F36F7" w14:textId="77777777" w:rsidR="00B27E0E" w:rsidRDefault="00B27E0E">
      <w:pPr>
        <w:spacing w:afterLines="50" w:after="156" w:line="500" w:lineRule="exact"/>
        <w:jc w:val="center"/>
        <w:rPr>
          <w:rFonts w:ascii="宋体" w:eastAsia="宋体" w:hAnsi="宋体" w:cs="仿宋"/>
          <w:sz w:val="24"/>
          <w:szCs w:val="24"/>
        </w:rPr>
      </w:pPr>
    </w:p>
    <w:p w14:paraId="73A5EBD8" w14:textId="77777777" w:rsidR="00B27E0E" w:rsidRDefault="00B27E0E">
      <w:pPr>
        <w:spacing w:afterLines="50" w:after="156" w:line="500" w:lineRule="exact"/>
        <w:jc w:val="center"/>
        <w:rPr>
          <w:rFonts w:ascii="宋体" w:eastAsia="宋体" w:hAnsi="宋体" w:cs="仿宋"/>
          <w:sz w:val="24"/>
          <w:szCs w:val="24"/>
        </w:rPr>
      </w:pPr>
    </w:p>
    <w:p w14:paraId="24B4E787" w14:textId="77777777" w:rsidR="00B27E0E" w:rsidRDefault="00B27E0E">
      <w:pPr>
        <w:spacing w:afterLines="50" w:after="156" w:line="500" w:lineRule="exact"/>
        <w:jc w:val="center"/>
        <w:rPr>
          <w:rFonts w:ascii="宋体" w:eastAsia="宋体" w:hAnsi="宋体" w:cs="仿宋"/>
          <w:sz w:val="24"/>
          <w:szCs w:val="24"/>
        </w:rPr>
      </w:pPr>
    </w:p>
    <w:p w14:paraId="08C2856F" w14:textId="77777777" w:rsidR="00B27E0E" w:rsidRDefault="00B27E0E">
      <w:pPr>
        <w:spacing w:afterLines="50" w:after="156" w:line="500" w:lineRule="exact"/>
        <w:jc w:val="center"/>
        <w:rPr>
          <w:rFonts w:ascii="宋体" w:eastAsia="宋体" w:hAnsi="宋体" w:cs="仿宋"/>
          <w:sz w:val="24"/>
          <w:szCs w:val="24"/>
        </w:rPr>
      </w:pPr>
    </w:p>
    <w:p w14:paraId="75947920" w14:textId="77777777" w:rsidR="00B27E0E" w:rsidRDefault="00B27E0E">
      <w:pPr>
        <w:spacing w:afterLines="50" w:after="156" w:line="500" w:lineRule="exact"/>
        <w:jc w:val="center"/>
        <w:rPr>
          <w:rFonts w:ascii="宋体" w:eastAsia="宋体" w:hAnsi="宋体" w:cs="仿宋"/>
          <w:sz w:val="24"/>
          <w:szCs w:val="24"/>
        </w:rPr>
      </w:pPr>
    </w:p>
    <w:p w14:paraId="44E87FBD" w14:textId="77777777" w:rsidR="00B27E0E" w:rsidRDefault="00B27E0E">
      <w:pPr>
        <w:spacing w:afterLines="50" w:after="156" w:line="500" w:lineRule="exact"/>
        <w:jc w:val="center"/>
        <w:rPr>
          <w:rFonts w:ascii="宋体" w:eastAsia="宋体" w:hAnsi="宋体" w:cs="仿宋"/>
          <w:sz w:val="24"/>
          <w:szCs w:val="24"/>
        </w:rPr>
      </w:pPr>
    </w:p>
    <w:p w14:paraId="29D129D0" w14:textId="77777777" w:rsidR="00B27E0E" w:rsidRDefault="00B27E0E">
      <w:pPr>
        <w:spacing w:afterLines="50" w:after="156" w:line="500" w:lineRule="exact"/>
        <w:jc w:val="center"/>
        <w:rPr>
          <w:rFonts w:ascii="宋体" w:eastAsia="宋体" w:hAnsi="宋体" w:cs="仿宋"/>
          <w:sz w:val="24"/>
          <w:szCs w:val="24"/>
        </w:rPr>
      </w:pPr>
    </w:p>
    <w:p w14:paraId="6684C139" w14:textId="77777777" w:rsidR="00B27E0E" w:rsidRDefault="00B27E0E">
      <w:pPr>
        <w:spacing w:afterLines="50" w:after="156" w:line="500" w:lineRule="exact"/>
        <w:jc w:val="center"/>
        <w:rPr>
          <w:rFonts w:ascii="宋体" w:eastAsia="宋体" w:hAnsi="宋体" w:cs="仿宋"/>
          <w:sz w:val="24"/>
          <w:szCs w:val="24"/>
        </w:rPr>
      </w:pPr>
    </w:p>
    <w:p w14:paraId="03302F11"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分项报价明细表（表1/表2）</w:t>
      </w:r>
    </w:p>
    <w:tbl>
      <w:tblPr>
        <w:tblW w:w="4752" w:type="pct"/>
        <w:tblLook w:val="04A0" w:firstRow="1" w:lastRow="0" w:firstColumn="1" w:lastColumn="0" w:noHBand="0" w:noVBand="1"/>
      </w:tblPr>
      <w:tblGrid>
        <w:gridCol w:w="860"/>
        <w:gridCol w:w="1395"/>
        <w:gridCol w:w="1617"/>
        <w:gridCol w:w="1966"/>
        <w:gridCol w:w="766"/>
        <w:gridCol w:w="1792"/>
      </w:tblGrid>
      <w:tr w:rsidR="00B27E0E" w14:paraId="5EA90D3F" w14:textId="77777777">
        <w:tc>
          <w:tcPr>
            <w:tcW w:w="512" w:type="pct"/>
            <w:tcBorders>
              <w:top w:val="single" w:sz="4" w:space="0" w:color="auto"/>
              <w:left w:val="single" w:sz="4" w:space="0" w:color="auto"/>
              <w:bottom w:val="single" w:sz="4" w:space="0" w:color="auto"/>
              <w:right w:val="single" w:sz="4" w:space="0" w:color="auto"/>
            </w:tcBorders>
            <w:vAlign w:val="center"/>
          </w:tcPr>
          <w:p w14:paraId="0282491A"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831" w:type="pct"/>
            <w:tcBorders>
              <w:top w:val="single" w:sz="4" w:space="0" w:color="auto"/>
              <w:left w:val="nil"/>
              <w:bottom w:val="single" w:sz="4" w:space="0" w:color="auto"/>
              <w:right w:val="single" w:sz="4" w:space="0" w:color="auto"/>
            </w:tcBorders>
            <w:vAlign w:val="center"/>
          </w:tcPr>
          <w:p w14:paraId="7D021B2E"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物品名称</w:t>
            </w:r>
          </w:p>
        </w:tc>
        <w:tc>
          <w:tcPr>
            <w:tcW w:w="962" w:type="pct"/>
            <w:tcBorders>
              <w:top w:val="single" w:sz="4" w:space="0" w:color="auto"/>
              <w:left w:val="nil"/>
              <w:bottom w:val="single" w:sz="4" w:space="0" w:color="auto"/>
              <w:right w:val="single" w:sz="4" w:space="0" w:color="auto"/>
            </w:tcBorders>
            <w:vAlign w:val="center"/>
          </w:tcPr>
          <w:p w14:paraId="5D0B823C"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规格型号</w:t>
            </w:r>
          </w:p>
        </w:tc>
        <w:tc>
          <w:tcPr>
            <w:tcW w:w="1170" w:type="pct"/>
            <w:tcBorders>
              <w:top w:val="single" w:sz="4" w:space="0" w:color="auto"/>
              <w:left w:val="nil"/>
              <w:bottom w:val="single" w:sz="4" w:space="0" w:color="auto"/>
              <w:right w:val="single" w:sz="4" w:space="0" w:color="auto"/>
            </w:tcBorders>
            <w:vAlign w:val="center"/>
          </w:tcPr>
          <w:p w14:paraId="2AEE6BAE"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生产厂家</w:t>
            </w:r>
          </w:p>
        </w:tc>
        <w:tc>
          <w:tcPr>
            <w:tcW w:w="456" w:type="pct"/>
            <w:tcBorders>
              <w:top w:val="single" w:sz="4" w:space="0" w:color="auto"/>
              <w:left w:val="nil"/>
              <w:bottom w:val="single" w:sz="4" w:space="0" w:color="auto"/>
              <w:right w:val="single" w:sz="4" w:space="0" w:color="auto"/>
            </w:tcBorders>
            <w:vAlign w:val="center"/>
          </w:tcPr>
          <w:p w14:paraId="114F2893"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单位</w:t>
            </w:r>
          </w:p>
        </w:tc>
        <w:tc>
          <w:tcPr>
            <w:tcW w:w="1066" w:type="pct"/>
            <w:tcBorders>
              <w:top w:val="single" w:sz="4" w:space="0" w:color="auto"/>
              <w:left w:val="single" w:sz="4" w:space="0" w:color="auto"/>
              <w:bottom w:val="single" w:sz="4" w:space="0" w:color="auto"/>
              <w:right w:val="single" w:sz="4" w:space="0" w:color="auto"/>
            </w:tcBorders>
            <w:vAlign w:val="center"/>
          </w:tcPr>
          <w:p w14:paraId="2DE3DAB5" w14:textId="77777777" w:rsidR="00B27E0E" w:rsidRDefault="00000000">
            <w:pPr>
              <w:widowControl/>
              <w:adjustRightInd w:val="0"/>
              <w:snapToGrid w:val="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单价（元）</w:t>
            </w:r>
          </w:p>
        </w:tc>
      </w:tr>
      <w:tr w:rsidR="00B27E0E" w14:paraId="44E6F769" w14:textId="77777777">
        <w:tc>
          <w:tcPr>
            <w:tcW w:w="512" w:type="pct"/>
            <w:tcBorders>
              <w:top w:val="nil"/>
              <w:left w:val="single" w:sz="4" w:space="0" w:color="auto"/>
              <w:bottom w:val="single" w:sz="4" w:space="0" w:color="auto"/>
              <w:right w:val="single" w:sz="4" w:space="0" w:color="auto"/>
            </w:tcBorders>
            <w:noWrap/>
            <w:vAlign w:val="center"/>
          </w:tcPr>
          <w:p w14:paraId="317D0956"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1</w:t>
            </w:r>
          </w:p>
        </w:tc>
        <w:tc>
          <w:tcPr>
            <w:tcW w:w="831" w:type="pct"/>
            <w:tcBorders>
              <w:top w:val="nil"/>
              <w:left w:val="nil"/>
              <w:bottom w:val="single" w:sz="4" w:space="0" w:color="auto"/>
              <w:right w:val="single" w:sz="4" w:space="0" w:color="auto"/>
            </w:tcBorders>
            <w:vAlign w:val="center"/>
          </w:tcPr>
          <w:p w14:paraId="737AD111"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7136C73E"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5DC8B799"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CC7575D"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43F24EE8"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B27E0E" w14:paraId="42F44EDD" w14:textId="77777777">
        <w:tc>
          <w:tcPr>
            <w:tcW w:w="512" w:type="pct"/>
            <w:tcBorders>
              <w:top w:val="nil"/>
              <w:left w:val="single" w:sz="4" w:space="0" w:color="auto"/>
              <w:bottom w:val="single" w:sz="4" w:space="0" w:color="auto"/>
              <w:right w:val="single" w:sz="4" w:space="0" w:color="auto"/>
            </w:tcBorders>
            <w:noWrap/>
            <w:vAlign w:val="center"/>
          </w:tcPr>
          <w:p w14:paraId="2E56D93C"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831" w:type="pct"/>
            <w:tcBorders>
              <w:top w:val="nil"/>
              <w:left w:val="nil"/>
              <w:bottom w:val="single" w:sz="4" w:space="0" w:color="auto"/>
              <w:right w:val="single" w:sz="4" w:space="0" w:color="auto"/>
            </w:tcBorders>
            <w:vAlign w:val="center"/>
          </w:tcPr>
          <w:p w14:paraId="71D4C97E"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1334F600"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1B1D112"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EBC9386"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2EB83BBF"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B27E0E" w14:paraId="54428DBF" w14:textId="77777777">
        <w:tc>
          <w:tcPr>
            <w:tcW w:w="512" w:type="pct"/>
            <w:tcBorders>
              <w:top w:val="nil"/>
              <w:left w:val="single" w:sz="4" w:space="0" w:color="auto"/>
              <w:bottom w:val="single" w:sz="4" w:space="0" w:color="auto"/>
              <w:right w:val="single" w:sz="4" w:space="0" w:color="auto"/>
            </w:tcBorders>
            <w:noWrap/>
            <w:vAlign w:val="center"/>
          </w:tcPr>
          <w:p w14:paraId="166E1AD7"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831" w:type="pct"/>
            <w:tcBorders>
              <w:top w:val="nil"/>
              <w:left w:val="nil"/>
              <w:bottom w:val="single" w:sz="4" w:space="0" w:color="auto"/>
              <w:right w:val="single" w:sz="4" w:space="0" w:color="auto"/>
            </w:tcBorders>
            <w:vAlign w:val="center"/>
          </w:tcPr>
          <w:p w14:paraId="18E43936"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01FE874A"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CE73EF8"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04081C70"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5BADE293"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bl>
    <w:p w14:paraId="76A595B0" w14:textId="77777777" w:rsidR="00B27E0E" w:rsidRDefault="00B27E0E">
      <w:pPr>
        <w:pStyle w:val="afb"/>
        <w:spacing w:after="0"/>
        <w:ind w:firstLine="0"/>
        <w:rPr>
          <w:rFonts w:eastAsia="宋体"/>
        </w:rPr>
      </w:pPr>
    </w:p>
    <w:p w14:paraId="620F9EA7" w14:textId="77777777" w:rsidR="00B27E0E" w:rsidRDefault="00000000">
      <w:pPr>
        <w:pStyle w:val="afb"/>
        <w:spacing w:after="0"/>
        <w:ind w:firstLine="0"/>
        <w:rPr>
          <w:rFonts w:eastAsia="宋体"/>
        </w:rPr>
      </w:pPr>
      <w:r>
        <w:rPr>
          <w:rFonts w:eastAsia="宋体" w:hint="eastAsia"/>
        </w:rPr>
        <w:t>备注：</w:t>
      </w:r>
    </w:p>
    <w:p w14:paraId="32FF1E91" w14:textId="77777777" w:rsidR="00B27E0E" w:rsidRDefault="00000000">
      <w:pPr>
        <w:pStyle w:val="afb"/>
        <w:spacing w:after="0"/>
        <w:ind w:firstLine="0"/>
        <w:rPr>
          <w:rFonts w:eastAsia="宋体"/>
        </w:rPr>
      </w:pPr>
      <w:r>
        <w:rPr>
          <w:rFonts w:eastAsia="宋体" w:hint="eastAsia"/>
        </w:rPr>
        <w:t>（1）报价应是最终用户验收合格后的价格，包括但不限于产品运输费、税费等。</w:t>
      </w:r>
    </w:p>
    <w:p w14:paraId="1C75F5ED" w14:textId="77777777" w:rsidR="00B27E0E" w:rsidRDefault="00000000">
      <w:pPr>
        <w:pStyle w:val="afb"/>
        <w:spacing w:after="0"/>
        <w:ind w:firstLine="0"/>
        <w:rPr>
          <w:rFonts w:eastAsia="宋体"/>
        </w:rPr>
      </w:pPr>
      <w:r>
        <w:rPr>
          <w:rFonts w:eastAsia="宋体" w:hint="eastAsia"/>
        </w:rPr>
        <w:t>（2）产品名称及规格型应为中标后签订合同和开发票时的相应名称；生产厂家需写营业执照上的全称。</w:t>
      </w:r>
    </w:p>
    <w:p w14:paraId="4CF19FE1" w14:textId="77777777" w:rsidR="00B27E0E" w:rsidRDefault="00000000">
      <w:pPr>
        <w:pStyle w:val="afb"/>
        <w:spacing w:after="0"/>
        <w:ind w:firstLine="0"/>
        <w:rPr>
          <w:rFonts w:eastAsia="宋体"/>
        </w:rPr>
      </w:pPr>
      <w:r>
        <w:rPr>
          <w:rFonts w:eastAsia="宋体" w:hint="eastAsia"/>
        </w:rPr>
        <w:t>（3）报价保留两位小数。</w:t>
      </w:r>
    </w:p>
    <w:p w14:paraId="0B79D95F" w14:textId="77777777" w:rsidR="00B27E0E" w:rsidRDefault="00000000">
      <w:pPr>
        <w:pStyle w:val="afb"/>
        <w:spacing w:after="0"/>
        <w:ind w:firstLine="0"/>
        <w:rPr>
          <w:rFonts w:eastAsia="宋体"/>
        </w:rPr>
      </w:pPr>
      <w:r>
        <w:rPr>
          <w:rFonts w:eastAsia="宋体" w:hint="eastAsia"/>
        </w:rPr>
        <w:t>（4）表格仅供参考，可根据需求自行增减</w:t>
      </w:r>
    </w:p>
    <w:p w14:paraId="516D7C91" w14:textId="77777777" w:rsidR="00B27E0E" w:rsidRDefault="00B27E0E">
      <w:pPr>
        <w:pStyle w:val="afb"/>
        <w:spacing w:after="0"/>
        <w:rPr>
          <w:rFonts w:eastAsia="宋体"/>
        </w:rPr>
      </w:pPr>
    </w:p>
    <w:p w14:paraId="7050999E" w14:textId="77777777" w:rsidR="00B27E0E"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B27E0E"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B27E0E"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B27E0E" w:rsidRDefault="00000000">
      <w:pPr>
        <w:rPr>
          <w:rFonts w:ascii="宋体" w:eastAsia="宋体" w:hAnsi="宋体"/>
          <w:sz w:val="24"/>
        </w:rPr>
      </w:pPr>
      <w:r>
        <w:rPr>
          <w:rFonts w:ascii="宋体" w:eastAsia="宋体" w:hAnsi="宋体" w:hint="eastAsia"/>
          <w:sz w:val="24"/>
        </w:rPr>
        <w:br w:type="page"/>
      </w:r>
    </w:p>
    <w:p w14:paraId="6FFBE44B" w14:textId="77777777" w:rsidR="00B27E0E"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B27E0E"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B27E0E"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B27E0E" w:rsidRDefault="00B27E0E">
      <w:pPr>
        <w:ind w:firstLineChars="200" w:firstLine="562"/>
        <w:rPr>
          <w:rFonts w:ascii="宋体" w:eastAsia="宋体" w:hAnsi="宋体"/>
          <w:b/>
          <w:sz w:val="28"/>
          <w:szCs w:val="28"/>
        </w:rPr>
      </w:pPr>
    </w:p>
    <w:p w14:paraId="16DA025A" w14:textId="77777777" w:rsidR="00B27E0E" w:rsidRDefault="00000000">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B27E0E" w:rsidRDefault="00000000">
      <w:pPr>
        <w:rPr>
          <w:rFonts w:ascii="宋体" w:eastAsia="宋体" w:hAnsi="宋体"/>
        </w:rPr>
      </w:pPr>
      <w:r>
        <w:rPr>
          <w:rFonts w:ascii="宋体" w:eastAsia="宋体" w:hAnsi="宋体"/>
        </w:rPr>
        <w:br w:type="page"/>
      </w:r>
    </w:p>
    <w:p w14:paraId="3ABB1BE1" w14:textId="77777777" w:rsidR="00B27E0E" w:rsidRDefault="00000000">
      <w:pPr>
        <w:pStyle w:val="1"/>
        <w:spacing w:before="0" w:after="0" w:line="240" w:lineRule="auto"/>
        <w:jc w:val="center"/>
        <w:rPr>
          <w:rFonts w:ascii="宋体" w:eastAsia="宋体" w:hAnsi="宋体"/>
          <w:sz w:val="36"/>
          <w:szCs w:val="36"/>
        </w:rPr>
      </w:pPr>
      <w:bookmarkStart w:id="30" w:name="_Toc26179"/>
      <w:bookmarkStart w:id="31" w:name="_Toc13707"/>
      <w:bookmarkStart w:id="32" w:name="_Toc31585"/>
      <w:r>
        <w:rPr>
          <w:rFonts w:ascii="宋体" w:eastAsia="宋体" w:hAnsi="宋体" w:hint="eastAsia"/>
          <w:sz w:val="36"/>
          <w:szCs w:val="36"/>
        </w:rPr>
        <w:lastRenderedPageBreak/>
        <w:t>第七章 采购合同条款（草案）</w:t>
      </w:r>
      <w:bookmarkEnd w:id="30"/>
      <w:bookmarkEnd w:id="31"/>
      <w:bookmarkEnd w:id="32"/>
    </w:p>
    <w:p w14:paraId="080730DF" w14:textId="77777777" w:rsidR="00B27E0E" w:rsidRDefault="00000000">
      <w:pPr>
        <w:jc w:val="center"/>
        <w:rPr>
          <w:rFonts w:ascii="仿宋" w:eastAsia="仿宋" w:hAnsi="仿宋" w:cs="仿宋"/>
        </w:rPr>
      </w:pPr>
      <w:r>
        <w:rPr>
          <w:rFonts w:ascii="仿宋" w:eastAsia="仿宋" w:hAnsi="仿宋" w:cs="仿宋" w:hint="eastAsia"/>
        </w:rPr>
        <w:t>（本合同条款为格式模板，仅供参考）</w:t>
      </w:r>
    </w:p>
    <w:p w14:paraId="2492578D"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甲方（发包方）：四川铁道职业学院</w:t>
      </w:r>
    </w:p>
    <w:p w14:paraId="1D3582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乙方（承包方）：</w:t>
      </w:r>
    </w:p>
    <w:p w14:paraId="28CB3804"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民法典》及四川铁道职业学院内江校区2026年雷电防护装置改造项目的《招标文件》、乙方的《投标文件》及《中标通知书》，甲乙双方本着平等自愿、公平诚信、权责对等的原则，就甲方内江校区新实训楼、八号学生公寓（招待所）、家属区1栋、2栋防雷设施改造项目，经友好协商，订立本合同。</w:t>
      </w:r>
    </w:p>
    <w:p w14:paraId="1730BEA2"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一、项目概况</w:t>
      </w:r>
    </w:p>
    <w:p w14:paraId="440E03C6"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1.项目名称：</w:t>
      </w:r>
      <w:r>
        <w:rPr>
          <w:rFonts w:ascii="仿宋_GB2312" w:eastAsia="仿宋_GB2312" w:hAnsi="仿宋_GB2312" w:cs="仿宋_GB2312" w:hint="eastAsia"/>
          <w:sz w:val="32"/>
          <w:szCs w:val="32"/>
        </w:rPr>
        <w:t>内江校区新实训楼、八号学生公寓（招待所）、家属区1栋、2栋防雷设施改造。</w:t>
      </w:r>
    </w:p>
    <w:p w14:paraId="68B3A23C"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2.项目地点：</w:t>
      </w:r>
      <w:r>
        <w:rPr>
          <w:rFonts w:ascii="仿宋_GB2312" w:eastAsia="仿宋_GB2312" w:hAnsi="仿宋_GB2312" w:cs="仿宋_GB2312" w:hint="eastAsia"/>
          <w:sz w:val="32"/>
          <w:szCs w:val="32"/>
        </w:rPr>
        <w:t>四川铁道职业学院内江校区（内江市经开区甜城大道中段248号）。</w:t>
      </w:r>
    </w:p>
    <w:p w14:paraId="4E63D9CC"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3.项目背景：</w:t>
      </w:r>
      <w:r>
        <w:rPr>
          <w:rFonts w:ascii="仿宋_GB2312" w:eastAsia="仿宋_GB2312" w:hAnsi="仿宋_GB2312" w:cs="仿宋_GB2312" w:hint="eastAsia"/>
          <w:sz w:val="32"/>
          <w:szCs w:val="32"/>
        </w:rPr>
        <w:t>甲方上述楼栋的防雷设施在2025年雷电防护装置定期测试中判定不合格，其中新实训楼、八号学生公寓（招待所）因“楼栋无明设接闪器”需加装外部雷电防护装置；家属区1栋、2栋因“外部雷电防护装置绣蚀严重且部分断开”需除锈后进行双面焊并加防腐措施或更换。</w:t>
      </w:r>
    </w:p>
    <w:p w14:paraId="67A74691"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4.项目范围：</w:t>
      </w:r>
      <w:r>
        <w:rPr>
          <w:rFonts w:ascii="仿宋_GB2312" w:eastAsia="仿宋_GB2312" w:hAnsi="仿宋_GB2312" w:cs="仿宋_GB2312" w:hint="eastAsia"/>
          <w:sz w:val="32"/>
          <w:szCs w:val="32"/>
        </w:rPr>
        <w:t>本合同项目防雷设施改造范围包括但不限于甲方新实训楼、八号学生公寓（招待所）外部雷电防护装置加装明</w:t>
      </w:r>
      <w:r>
        <w:rPr>
          <w:rFonts w:ascii="仿宋_GB2312" w:eastAsia="仿宋_GB2312" w:hAnsi="仿宋_GB2312" w:cs="仿宋_GB2312" w:hint="eastAsia"/>
          <w:sz w:val="32"/>
          <w:szCs w:val="32"/>
        </w:rPr>
        <w:lastRenderedPageBreak/>
        <w:t>设接闪器、引下线及接地装置整改与完善，家属区1栋、2栋防雷设施除锈、双面焊、防腐处理（或更换），以及相关配套施工（防雷装置引下线、接地等）、检测、验收等全部工作（具体以本合同第二条约定的技术要求为准）。</w:t>
      </w:r>
    </w:p>
    <w:p w14:paraId="174B1241"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二、技术要求与施工标准</w:t>
      </w:r>
    </w:p>
    <w:p w14:paraId="3607F878" w14:textId="77777777" w:rsidR="00B27E0E" w:rsidRDefault="00000000">
      <w:pPr>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1.乙方施工必须严格遵守以下国家标准及规范，确保工程质量符合要求：</w:t>
      </w:r>
    </w:p>
    <w:p w14:paraId="6AD3D78D"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（1）GB/T21431-2023《建筑物雷电防护检测技术规范》</w:t>
      </w:r>
    </w:p>
    <w:p w14:paraId="5C0132C2"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（2）GB50343-2012《建筑物电子信息系统防雷技术规范》</w:t>
      </w:r>
    </w:p>
    <w:p w14:paraId="3505241A"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（3）GB500057-2010《建筑物防雷设计规范》</w:t>
      </w:r>
    </w:p>
    <w:p w14:paraId="2146DB4E"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2.具体施工要求：</w:t>
      </w:r>
    </w:p>
    <w:p w14:paraId="3657FB5B" w14:textId="77777777" w:rsidR="00B27E0E" w:rsidRDefault="00000000">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（1）新实训楼、八号学生公寓（招待所）：两栋楼分别加装明设接闪器、引下线及接地装置整改与完善，确保安装牢固、位置合理，满足防雷检测合格标准。</w:t>
      </w:r>
    </w:p>
    <w:p w14:paraId="6852987D" w14:textId="77777777" w:rsidR="00B27E0E" w:rsidRDefault="00000000">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（2）家属区1栋、2栋：两栋楼分别对现有外部雷电防护装置进行除锈处理后，采用双面焊工艺施工并添加防腐措施（或更换接闪器、引下线、接地装置整改与完善），满足防雷检测合格标准。</w:t>
      </w:r>
    </w:p>
    <w:p w14:paraId="43B0E9B9"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3.乙方所用材料、设备必须符合国家相关标准及本项目技术要求，明敷防雷材料采用</w:t>
      </w:r>
      <w:r>
        <w:rPr>
          <w:rStyle w:val="afe"/>
          <w:rFonts w:ascii="仿宋_GB2312" w:eastAsia="仿宋_GB2312" w:hAnsi="仿宋_GB2312" w:cs="仿宋_GB2312" w:hint="eastAsia"/>
          <w:color w:val="000000"/>
          <w:sz w:val="32"/>
          <w:szCs w:val="32"/>
        </w:rPr>
        <w:t>热镀锌钢材</w:t>
      </w:r>
      <w:r>
        <w:rPr>
          <w:rFonts w:ascii="仿宋_GB2312" w:eastAsia="仿宋_GB2312" w:hAnsi="仿宋_GB2312" w:cs="仿宋_GB2312" w:hint="eastAsia"/>
          <w:sz w:val="32"/>
          <w:szCs w:val="32"/>
        </w:rPr>
        <w:t>（圆钢、扁钢、支架、卡子等），无质量瑕疵，且需提供相关质量合格证明文件，不合格材料不得用于本工程。</w:t>
      </w:r>
    </w:p>
    <w:p w14:paraId="750330C6" w14:textId="77777777" w:rsidR="00B27E0E" w:rsidRDefault="00000000">
      <w:pPr>
        <w:pStyle w:val="reader-word-layer"/>
        <w:shd w:val="clear" w:color="auto" w:fill="FFFFFF"/>
        <w:spacing w:before="0" w:beforeAutospacing="0" w:after="0" w:afterAutospacing="0"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lastRenderedPageBreak/>
        <w:t>4.施工过程中，乙方应严格按照施工规范操作，做好安全防护措施，杜绝违规施工，确保施工安全。若</w:t>
      </w:r>
      <w:r>
        <w:rPr>
          <w:rFonts w:ascii="仿宋_GB2312" w:eastAsia="仿宋_GB2312" w:hAnsi="仿宋_GB2312" w:cs="仿宋_GB2312" w:hint="eastAsia"/>
          <w:color w:val="000000"/>
          <w:sz w:val="32"/>
          <w:szCs w:val="32"/>
        </w:rPr>
        <w:t>因乙方施工过程或者施工后的工程质量问题引起的乙方人员、甲方人员或任何第三人的人身安全事故及其他事故，由乙方承担全部责任和损失。</w:t>
      </w:r>
    </w:p>
    <w:p w14:paraId="16732294" w14:textId="77777777" w:rsidR="00B27E0E" w:rsidRDefault="00000000">
      <w:pPr>
        <w:pStyle w:val="reader-word-layer"/>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bidi="ar"/>
        </w:rPr>
        <w:t>工程施工完成后供应商须提供具有雷电防护装置检测资质的单位所提供的合格的雷电防护装置检测报告（费用由。</w:t>
      </w:r>
    </w:p>
    <w:p w14:paraId="5A024AFA"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三、合同履行期限与缺陷责任期</w:t>
      </w:r>
    </w:p>
    <w:p w14:paraId="2503300A"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1.合同履行期限：</w:t>
      </w:r>
      <w:r>
        <w:rPr>
          <w:rFonts w:ascii="仿宋_GB2312" w:eastAsia="仿宋_GB2312" w:hAnsi="仿宋_GB2312" w:cs="仿宋_GB2312" w:hint="eastAsia"/>
          <w:sz w:val="32"/>
          <w:szCs w:val="32"/>
        </w:rPr>
        <w:t>自本合同签订之日起30日内，乙方需完成本合同约定的全部施工、检测工作，并通过甲方验收。</w:t>
      </w:r>
    </w:p>
    <w:p w14:paraId="0656B399" w14:textId="77777777" w:rsidR="00B27E0E" w:rsidRDefault="00000000">
      <w:pPr>
        <w:ind w:firstLineChars="200" w:firstLine="643"/>
        <w:rPr>
          <w:rFonts w:ascii="仿宋_GB2312" w:eastAsia="仿宋_GB2312" w:hAnsi="仿宋_GB2312" w:cs="仿宋_GB2312"/>
          <w:sz w:val="32"/>
          <w:szCs w:val="32"/>
          <w:lang w:bidi="ar"/>
        </w:rPr>
      </w:pPr>
      <w:r>
        <w:rPr>
          <w:rFonts w:ascii="楷体_GB2312" w:eastAsia="楷体_GB2312" w:hAnsi="楷体_GB2312" w:cs="楷体_GB2312" w:hint="eastAsia"/>
          <w:b/>
          <w:bCs/>
          <w:kern w:val="0"/>
          <w:sz w:val="32"/>
          <w:szCs w:val="32"/>
          <w:lang w:bidi="ar"/>
        </w:rPr>
        <w:t>2.缺陷责任期：</w:t>
      </w:r>
      <w:r>
        <w:rPr>
          <w:rFonts w:ascii="仿宋_GB2312" w:eastAsia="仿宋_GB2312" w:hAnsi="仿宋_GB2312" w:cs="仿宋_GB2312" w:hint="eastAsia"/>
          <w:kern w:val="0"/>
          <w:sz w:val="32"/>
          <w:szCs w:val="32"/>
          <w:lang w:bidi="ar"/>
        </w:rPr>
        <w:t xml:space="preserve">自工程竣工验收合格之日起12个月。缺陷责任期内，因乙方施工质量问题导致防雷设施出现故障、损坏的，乙方应在接到甲方通知后24小时内派员到场处理，免费进行维修、更换，确保设施正常使用；若乙方未按时派员处理，甲方有权委托第三方进行维修，产生的费用由乙方承担。  </w:t>
      </w:r>
    </w:p>
    <w:p w14:paraId="47349E64" w14:textId="77777777" w:rsidR="00B27E0E" w:rsidRDefault="00000000">
      <w:pPr>
        <w:ind w:firstLineChars="200" w:firstLine="640"/>
        <w:rPr>
          <w:rFonts w:ascii="黑体" w:eastAsia="黑体" w:hAnsi="黑体" w:cs="黑体"/>
          <w:sz w:val="32"/>
          <w:szCs w:val="32"/>
        </w:rPr>
      </w:pPr>
      <w:r>
        <w:rPr>
          <w:rFonts w:ascii="黑体" w:eastAsia="黑体" w:hAnsi="黑体" w:cs="黑体" w:hint="eastAsia"/>
          <w:sz w:val="32"/>
          <w:szCs w:val="32"/>
        </w:rPr>
        <w:t>四、合同价款与付款方式</w:t>
      </w:r>
    </w:p>
    <w:p w14:paraId="48AD49CE"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1.合同总价款：</w:t>
      </w:r>
      <w:r>
        <w:rPr>
          <w:rFonts w:ascii="仿宋_GB2312" w:eastAsia="仿宋_GB2312" w:hAnsi="仿宋_GB2312" w:cs="仿宋_GB2312" w:hint="eastAsia"/>
          <w:sz w:val="32"/>
          <w:szCs w:val="32"/>
        </w:rPr>
        <w:t>人民币XXXX元（大写：），该价款已包含人工、材料、设备、运输、安装、检测、验收、税费等全部费用，甲方无需额外支付其他费用。</w:t>
      </w:r>
    </w:p>
    <w:p w14:paraId="3AF537C2"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2.付款方式：</w:t>
      </w:r>
      <w:r>
        <w:rPr>
          <w:rFonts w:ascii="仿宋_GB2312" w:eastAsia="仿宋_GB2312" w:hAnsi="仿宋_GB2312" w:cs="仿宋_GB2312" w:hint="eastAsia"/>
          <w:sz w:val="32"/>
          <w:szCs w:val="32"/>
        </w:rPr>
        <w:t>工程竣工验收合格，乙方出具符合国家标准的合格检测报告，并完成全部验收手续后，甲方在30日内支付合同总金额的97%（即人民币X万X仟元）。</w:t>
      </w:r>
      <w:r>
        <w:rPr>
          <w:rFonts w:ascii="仿宋_GB2312" w:eastAsia="仿宋_GB2312" w:hAnsi="仿宋_GB2312" w:cs="仿宋_GB2312" w:hint="eastAsia"/>
          <w:kern w:val="0"/>
          <w:sz w:val="32"/>
          <w:szCs w:val="32"/>
          <w:lang w:bidi="ar"/>
        </w:rPr>
        <w:t>缺陷责任期满支付</w:t>
      </w:r>
      <w:r>
        <w:rPr>
          <w:rFonts w:ascii="仿宋_GB2312" w:eastAsia="仿宋_GB2312" w:hAnsi="仿宋_GB2312" w:cs="仿宋_GB2312" w:hint="eastAsia"/>
          <w:sz w:val="32"/>
          <w:szCs w:val="32"/>
        </w:rPr>
        <w:t>合</w:t>
      </w:r>
      <w:r>
        <w:rPr>
          <w:rFonts w:ascii="仿宋_GB2312" w:eastAsia="仿宋_GB2312" w:hAnsi="仿宋_GB2312" w:cs="仿宋_GB2312" w:hint="eastAsia"/>
          <w:sz w:val="32"/>
          <w:szCs w:val="32"/>
        </w:rPr>
        <w:lastRenderedPageBreak/>
        <w:t>同总金额的3%（即人民币X万X仟元）。</w:t>
      </w:r>
    </w:p>
    <w:p w14:paraId="6C68D1BC"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3.乙方应在甲方付款前提供合法有效的等额发票，否则甲方有权顺延付款，且不承担逾期付款违约责任。</w:t>
      </w:r>
    </w:p>
    <w:p w14:paraId="0C430559"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五、验收标准与程序</w:t>
      </w:r>
    </w:p>
    <w:p w14:paraId="0230D81D"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1.验收标准：</w:t>
      </w:r>
      <w:r>
        <w:rPr>
          <w:rFonts w:ascii="仿宋_GB2312" w:eastAsia="仿宋_GB2312" w:hAnsi="仿宋_GB2312" w:cs="仿宋_GB2312" w:hint="eastAsia"/>
          <w:sz w:val="32"/>
          <w:szCs w:val="32"/>
        </w:rPr>
        <w:t>乙方施工完成后，乙方须出具</w:t>
      </w:r>
      <w:r>
        <w:rPr>
          <w:rFonts w:ascii="仿宋_GB2312" w:eastAsia="仿宋_GB2312" w:hAnsi="仿宋_GB2312" w:cs="仿宋_GB2312" w:hint="eastAsia"/>
          <w:sz w:val="32"/>
          <w:szCs w:val="32"/>
          <w:lang w:bidi="ar"/>
        </w:rPr>
        <w:t>具有雷电防护检测资质单位所提供的合格的雷电防护装置检测报告</w:t>
      </w:r>
      <w:r>
        <w:rPr>
          <w:rFonts w:ascii="仿宋_GB2312" w:eastAsia="仿宋_GB2312" w:hAnsi="仿宋_GB2312" w:cs="仿宋_GB2312" w:hint="eastAsia"/>
          <w:sz w:val="32"/>
          <w:szCs w:val="32"/>
        </w:rPr>
        <w:t>，确保防雷设施能够正常发挥防雷作用。</w:t>
      </w:r>
    </w:p>
    <w:p w14:paraId="26DF8D87"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2.验收程序</w:t>
      </w:r>
      <w:r>
        <w:rPr>
          <w:rFonts w:ascii="仿宋_GB2312" w:eastAsia="仿宋_GB2312" w:hAnsi="仿宋_GB2312" w:cs="仿宋_GB2312" w:hint="eastAsia"/>
          <w:sz w:val="32"/>
          <w:szCs w:val="32"/>
        </w:rPr>
        <w:t>：工程完工后，乙方提交验收申请及相关检测报告，甲方在收到申请后5日内组织验收，验收合格的，双方签署验收合格文件；验收不合格的，乙方需在甲方指定的期限内整改，整改费用由乙方承担，整改后仍不合格的，甲方有权解除合同，乙方承担相应违约责任。</w:t>
      </w:r>
    </w:p>
    <w:p w14:paraId="69454856"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3.验收其他事项</w:t>
      </w:r>
      <w:r>
        <w:rPr>
          <w:rFonts w:ascii="仿宋_GB2312" w:eastAsia="仿宋_GB2312" w:hAnsi="仿宋_GB2312" w:cs="仿宋_GB2312" w:hint="eastAsia"/>
          <w:sz w:val="32"/>
          <w:szCs w:val="32"/>
        </w:rPr>
        <w:t>：本项目竣工验收合格后，由甲方使用单位联系甲方后勤国资处组织验收。</w:t>
      </w:r>
    </w:p>
    <w:p w14:paraId="21F50959"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六、双方权责</w:t>
      </w:r>
    </w:p>
    <w:p w14:paraId="507469B5"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1.甲方权责：</w:t>
      </w:r>
    </w:p>
    <w:p w14:paraId="1D081E72"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（1）提供施工所需的必要条件（包括施工场地、水、电等），配合乙方开展施工工作；</w:t>
      </w:r>
    </w:p>
    <w:p w14:paraId="5B84BF26"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（2）对乙方的施工质量、施工进度进行监督检查，及时提出整改意见；</w:t>
      </w:r>
    </w:p>
    <w:p w14:paraId="0EA5F671"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（3）按照本合同约定及时支付合同价款；</w:t>
      </w:r>
    </w:p>
    <w:p w14:paraId="0FEBF42B"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（4）组织工程验收，配合乙方办理相关验收手续。</w:t>
      </w:r>
    </w:p>
    <w:p w14:paraId="6A02C20D" w14:textId="77777777" w:rsidR="00B27E0E" w:rsidRDefault="00000000">
      <w:pPr>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2.乙方权责：</w:t>
      </w:r>
    </w:p>
    <w:p w14:paraId="06DB61EA"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（1）严格按照本合同约定及相关规范施工，确保工程质量和施工安全，承担施工过程中因自身原因造成的安全事故、质量问题的全部责任及费用；</w:t>
      </w:r>
    </w:p>
    <w:p w14:paraId="294804C8"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（2）制定合理的施工组织设计方案，明确进度计划、质量保证措施、安全保证措施等，确保工程按期完工；</w:t>
      </w:r>
    </w:p>
    <w:p w14:paraId="4AEC3E07"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（3）负责施工人员的安全培训和管理，配备专职安全负责人，确保施工安全；</w:t>
      </w:r>
    </w:p>
    <w:p w14:paraId="6414766C"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（4）施工完成后，及时提交验收申请、检测报告及相关施工资料，配合甲方完成验收；</w:t>
      </w:r>
    </w:p>
    <w:p w14:paraId="000FEBF3"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（5）承担缺陷责任期及保修期内的维修、更换义务，及时处理各类故障；</w:t>
      </w:r>
    </w:p>
    <w:p w14:paraId="7DDB6D2A"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（6）自行承担施工过程中的成本及相关风险，不得将本项目转包、违法分包给第三方。</w:t>
      </w:r>
    </w:p>
    <w:p w14:paraId="65F7E4AF"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七、违约责任</w:t>
      </w:r>
    </w:p>
    <w:p w14:paraId="720D01EF"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乙方逾期完工的，每逾期一日，按合同总价款的0.5‰向甲方支付违约金；逾期超过15日的，甲方有权解除合同，乙方退还甲方已支付的全部款项，并按合同总价款的20%向甲方支付违约金，若违约金不足以弥补甲方损失的，乙方还需赔偿差额部分。</w:t>
      </w:r>
    </w:p>
    <w:p w14:paraId="78103165"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2.乙方施工质量不符合本合同约定及相关规范要求，未通过验收的，乙方需在甲方指定期限内整改，整改费用由乙方承担；</w:t>
      </w:r>
      <w:r>
        <w:rPr>
          <w:rFonts w:ascii="仿宋_GB2312" w:eastAsia="仿宋_GB2312" w:hAnsi="仿宋_GB2312" w:cs="仿宋_GB2312" w:hint="eastAsia"/>
          <w:sz w:val="32"/>
          <w:szCs w:val="32"/>
        </w:rPr>
        <w:lastRenderedPageBreak/>
        <w:t>整改后仍不合格的，甲方有权解除合同，乙方按合同总价款的20%向甲方支付违约金，并赔偿甲方因此造成的全部损失。</w:t>
      </w:r>
    </w:p>
    <w:p w14:paraId="2043EE66"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2.乙方未按约定履行维修、更换义务的，甲方有权委托第三方进行维修，产生的费用由乙方承担，同时乙方按维修费用的2倍向甲方支付违约金。</w:t>
      </w:r>
    </w:p>
    <w:p w14:paraId="691D7886"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3.甲方逾期支付合同价款的，每逾期一日，按应付未付款项的0.5‰向乙方支付违约金；逾期超过30日的，乙方有权暂停施工，由此造成的损失由甲方承担。</w:t>
      </w:r>
    </w:p>
    <w:p w14:paraId="2AA592BC"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4.任何一方违反本合同其他约定，需赔偿对方因此造成的全部损失。</w:t>
      </w:r>
    </w:p>
    <w:p w14:paraId="2CFAF8E9"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八、争议解决</w:t>
      </w:r>
    </w:p>
    <w:p w14:paraId="332BC87B"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本合同履行过程中发生的争议，双方应首先友好协商解决；协商不成的，任何一方均有权向甲方所在地人民法院提起诉讼。</w:t>
      </w:r>
    </w:p>
    <w:p w14:paraId="31B6D540" w14:textId="77777777" w:rsidR="00B27E0E" w:rsidRDefault="00B27E0E">
      <w:pPr>
        <w:snapToGrid w:val="0"/>
        <w:spacing w:line="360" w:lineRule="auto"/>
        <w:ind w:firstLineChars="200" w:firstLine="640"/>
        <w:rPr>
          <w:rFonts w:ascii="仿宋_GB2312" w:eastAsia="仿宋_GB2312" w:hAnsi="仿宋_GB2312" w:cs="仿宋_GB2312"/>
          <w:sz w:val="32"/>
          <w:szCs w:val="32"/>
        </w:rPr>
      </w:pPr>
    </w:p>
    <w:p w14:paraId="4E1FC56D"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九、其他条款</w:t>
      </w:r>
    </w:p>
    <w:p w14:paraId="33E5C3E2"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本合同未尽事宜，双方可另行签订补充协议，补充协议与本合同具有同等法律效力。</w:t>
      </w:r>
    </w:p>
    <w:p w14:paraId="1098946A"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2.本合同一式肆份，甲方执贰份，乙方执贰份，自双方签字盖章之日起生效，具有同等法律效力。</w:t>
      </w:r>
    </w:p>
    <w:p w14:paraId="48825BC8"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双方确认，本合同项下的所有通知、函件等均需以书面形式送达对方，送达地址以本合同首页载明的地址为准，地址变更的，应提前3日书面通知对方，否则由此产生的送达不能、延误</w:t>
      </w:r>
      <w:r>
        <w:rPr>
          <w:rFonts w:ascii="仿宋_GB2312" w:eastAsia="仿宋_GB2312" w:hAnsi="仿宋_GB2312" w:cs="仿宋_GB2312" w:hint="eastAsia"/>
          <w:sz w:val="32"/>
          <w:szCs w:val="32"/>
        </w:rPr>
        <w:lastRenderedPageBreak/>
        <w:t>等后果由变更方承担。</w:t>
      </w:r>
    </w:p>
    <w:p w14:paraId="4C07E71D" w14:textId="77777777" w:rsidR="00B27E0E" w:rsidRDefault="00000000">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bl>
      <w:tblPr>
        <w:tblW w:w="11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128"/>
        <w:gridCol w:w="593"/>
        <w:gridCol w:w="2918"/>
      </w:tblGrid>
      <w:tr w:rsidR="00B27E0E" w14:paraId="26E2492A" w14:textId="77777777">
        <w:trPr>
          <w:trHeight w:val="2906"/>
        </w:trPr>
        <w:tc>
          <w:tcPr>
            <w:tcW w:w="8128" w:type="dxa"/>
            <w:noWrap/>
          </w:tcPr>
          <w:p w14:paraId="663A2D1B"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甲方单位：四川铁道职业学院法定代表人</w:t>
            </w:r>
          </w:p>
          <w:p w14:paraId="60E16263"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或授权委托人:</w:t>
            </w:r>
          </w:p>
          <w:p w14:paraId="41885A4A"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地址：成都市郫都区安德街道彭温路399号</w:t>
            </w:r>
          </w:p>
          <w:p w14:paraId="26FC99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电话：028- 68939876 </w:t>
            </w:r>
          </w:p>
          <w:p w14:paraId="43889590"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开户银行：建设银行郫都行</w:t>
            </w:r>
          </w:p>
          <w:p w14:paraId="69DE893B"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帐号：51001597208051513002</w:t>
            </w:r>
          </w:p>
          <w:p w14:paraId="194387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乙方单位：（盖章）</w:t>
            </w:r>
          </w:p>
          <w:p w14:paraId="4EA11022"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法定代表人或授权委托人:</w:t>
            </w:r>
          </w:p>
          <w:p w14:paraId="13F4BF59"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14:paraId="2F5D6863"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
          <w:p w14:paraId="2D7A7A81"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14:paraId="4EBA66DA"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帐号：</w:t>
            </w:r>
          </w:p>
        </w:tc>
        <w:tc>
          <w:tcPr>
            <w:tcW w:w="593" w:type="dxa"/>
            <w:noWrap/>
          </w:tcPr>
          <w:p w14:paraId="600897AE" w14:textId="77777777" w:rsidR="00B27E0E" w:rsidRDefault="00000000">
            <w:pPr>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c>
        <w:tc>
          <w:tcPr>
            <w:tcW w:w="2918" w:type="dxa"/>
            <w:noWrap/>
          </w:tcPr>
          <w:p w14:paraId="44AFC9EC" w14:textId="77777777" w:rsidR="00B27E0E" w:rsidRDefault="00B27E0E">
            <w:pPr>
              <w:spacing w:line="360" w:lineRule="auto"/>
              <w:ind w:firstLineChars="300" w:firstLine="960"/>
              <w:rPr>
                <w:rFonts w:ascii="仿宋_GB2312" w:eastAsia="仿宋_GB2312" w:hAnsi="仿宋_GB2312" w:cs="仿宋_GB2312"/>
                <w:sz w:val="32"/>
                <w:szCs w:val="32"/>
              </w:rPr>
            </w:pPr>
          </w:p>
        </w:tc>
      </w:tr>
    </w:tbl>
    <w:p w14:paraId="521D8F59" w14:textId="77777777" w:rsidR="00B27E0E" w:rsidRDefault="00B27E0E">
      <w:pPr>
        <w:spacing w:line="360" w:lineRule="auto"/>
        <w:rPr>
          <w:rFonts w:ascii="仿宋_GB2312" w:eastAsia="仿宋_GB2312" w:hAnsi="仿宋_GB2312" w:cs="仿宋_GB2312"/>
          <w:sz w:val="32"/>
          <w:szCs w:val="32"/>
        </w:rPr>
      </w:pPr>
    </w:p>
    <w:p w14:paraId="531120EC" w14:textId="77777777" w:rsidR="00B27E0E" w:rsidRDefault="00000000">
      <w:pPr>
        <w:spacing w:line="360" w:lineRule="auto"/>
        <w:ind w:firstLineChars="1000" w:firstLine="320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 xml:space="preserve"> 签约时间：2026年 月  日</w:t>
      </w:r>
    </w:p>
    <w:p w14:paraId="255AB9B0" w14:textId="77777777" w:rsidR="00B27E0E" w:rsidRDefault="00B27E0E">
      <w:pPr>
        <w:jc w:val="center"/>
        <w:rPr>
          <w:rFonts w:ascii="仿宋" w:eastAsia="仿宋" w:hAnsi="仿宋" w:cs="仿宋"/>
        </w:rPr>
      </w:pPr>
    </w:p>
    <w:sectPr w:rsidR="00B27E0E">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57BA" w14:textId="77777777" w:rsidR="006E7D9D" w:rsidRDefault="006E7D9D">
      <w:r>
        <w:separator/>
      </w:r>
    </w:p>
  </w:endnote>
  <w:endnote w:type="continuationSeparator" w:id="0">
    <w:p w14:paraId="2CE40670" w14:textId="77777777" w:rsidR="006E7D9D" w:rsidRDefault="006E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4F0D45C-5F4C-4EC8-9685-B2D233CA9E99}"/>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F7B570E8-9ECF-4382-A23E-5FAB32584FD5}"/>
    <w:embedBold r:id="rId3" w:subsetted="1" w:fontKey="{1871C86C-5DF0-4A55-B8A2-1DABE38E8367}"/>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595CFEAB-A572-4158-B667-DB7AECF9CFFB}"/>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5" w:subsetted="1" w:fontKey="{9F36FA67-3ADD-4850-9874-DA8AC3F4B6F0}"/>
    <w:embedBold r:id="rId6" w:subsetted="1" w:fontKey="{D67ABB81-7FC1-486A-B800-F975B0864A82}"/>
  </w:font>
  <w:font w:name="楷体_GB2312">
    <w:panose1 w:val="02010609030101010101"/>
    <w:charset w:val="86"/>
    <w:family w:val="modern"/>
    <w:pitch w:val="fixed"/>
    <w:sig w:usb0="00000001" w:usb1="080E0000" w:usb2="00000010" w:usb3="00000000" w:csb0="00040000" w:csb1="00000000"/>
    <w:embedBold r:id="rId7" w:subsetted="1" w:fontKey="{79801B52-60A1-4B7E-9FBC-CC7363648BC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B27E0E" w:rsidRDefault="00000000">
    <w:pPr>
      <w:pStyle w:val="af2"/>
    </w:pPr>
    <w:r>
      <w:rPr>
        <w:noProof/>
      </w:rPr>
      <mc:AlternateContent>
        <mc:Choice Requires="wps">
          <w:drawing>
            <wp:anchor distT="0" distB="0" distL="114300" distR="114300" simplePos="0" relativeHeight="251661312" behindDoc="0" locked="0" layoutInCell="1" allowOverlap="1" wp14:anchorId="5C3A966A" wp14:editId="4EA9495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77777777" w:rsidR="00B27E0E" w:rsidRDefault="00000000">
                          <w:pPr>
                            <w:pStyle w:val="af2"/>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C3A966A"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77777777" w:rsidR="00B27E0E" w:rsidRDefault="00000000">
                    <w:pPr>
                      <w:pStyle w:val="af2"/>
                    </w:pPr>
                    <w:r>
                      <w:fldChar w:fldCharType="begin"/>
                    </w:r>
                    <w:r>
                      <w:instrText xml:space="preserve"> PAGE  \* MERGEFORMAT </w:instrText>
                    </w:r>
                    <w:r>
                      <w:fldChar w:fldCharType="separate"/>
                    </w:r>
                    <w:r>
                      <w:t>- 16 -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B27E0E" w:rsidRDefault="00000000">
    <w:pPr>
      <w:pStyle w:val="af2"/>
    </w:pPr>
    <w:r>
      <w:rPr>
        <w:noProof/>
      </w:rPr>
      <mc:AlternateContent>
        <mc:Choice Requires="wps">
          <w:drawing>
            <wp:anchor distT="0" distB="0" distL="114300" distR="114300" simplePos="0" relativeHeight="251659264" behindDoc="0" locked="0" layoutInCell="1" allowOverlap="1" wp14:anchorId="6C0A8FE4" wp14:editId="6C3F0228">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7777777" w:rsidR="00B27E0E"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C0A8FE4"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7777777" w:rsidR="00B27E0E"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3622" w14:textId="77777777" w:rsidR="006E7D9D" w:rsidRDefault="006E7D9D">
      <w:r>
        <w:separator/>
      </w:r>
    </w:p>
  </w:footnote>
  <w:footnote w:type="continuationSeparator" w:id="0">
    <w:p w14:paraId="4E412045" w14:textId="77777777" w:rsidR="006E7D9D" w:rsidRDefault="006E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B27E0E" w:rsidRDefault="00000000">
    <w:pPr>
      <w:pStyle w:val="af4"/>
      <w:jc w:val="both"/>
    </w:pPr>
    <w:r>
      <w:rPr>
        <w:noProof/>
      </w:rPr>
      <w:drawing>
        <wp:inline distT="0" distB="0" distL="0" distR="0" wp14:anchorId="2716E530" wp14:editId="34633024">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B27E0E" w:rsidRDefault="00000000">
    <w:pPr>
      <w:pStyle w:val="af4"/>
      <w:jc w:val="both"/>
    </w:pPr>
    <w:r>
      <w:rPr>
        <w:noProof/>
      </w:rPr>
      <w:drawing>
        <wp:inline distT="0" distB="0" distL="0" distR="0" wp14:anchorId="4F6F2023" wp14:editId="7530CBE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55615309">
    <w:abstractNumId w:val="1"/>
  </w:num>
  <w:num w:numId="2" w16cid:durableId="1853909791">
    <w:abstractNumId w:val="3"/>
  </w:num>
  <w:num w:numId="3" w16cid:durableId="964240730">
    <w:abstractNumId w:val="2"/>
  </w:num>
  <w:num w:numId="4" w16cid:durableId="196866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E47"/>
    <w:rsid w:val="000365EF"/>
    <w:rsid w:val="00040A46"/>
    <w:rsid w:val="00042D58"/>
    <w:rsid w:val="000432F2"/>
    <w:rsid w:val="00053D85"/>
    <w:rsid w:val="000562C9"/>
    <w:rsid w:val="00060E70"/>
    <w:rsid w:val="00066ACF"/>
    <w:rsid w:val="00067298"/>
    <w:rsid w:val="00074890"/>
    <w:rsid w:val="00075493"/>
    <w:rsid w:val="00075A68"/>
    <w:rsid w:val="000865AB"/>
    <w:rsid w:val="00091042"/>
    <w:rsid w:val="00092776"/>
    <w:rsid w:val="000A3154"/>
    <w:rsid w:val="000B07A6"/>
    <w:rsid w:val="000B3EF2"/>
    <w:rsid w:val="000B6DF8"/>
    <w:rsid w:val="000C1BC6"/>
    <w:rsid w:val="000D176C"/>
    <w:rsid w:val="000E2696"/>
    <w:rsid w:val="000E2C85"/>
    <w:rsid w:val="000E4384"/>
    <w:rsid w:val="000E63F5"/>
    <w:rsid w:val="000F46BF"/>
    <w:rsid w:val="00102135"/>
    <w:rsid w:val="001130E5"/>
    <w:rsid w:val="001210BA"/>
    <w:rsid w:val="001262A4"/>
    <w:rsid w:val="00136417"/>
    <w:rsid w:val="0015469A"/>
    <w:rsid w:val="00161120"/>
    <w:rsid w:val="00164CE8"/>
    <w:rsid w:val="001802E8"/>
    <w:rsid w:val="001808A1"/>
    <w:rsid w:val="00181D9A"/>
    <w:rsid w:val="00184A2C"/>
    <w:rsid w:val="001A3246"/>
    <w:rsid w:val="001D075C"/>
    <w:rsid w:val="001D5AF5"/>
    <w:rsid w:val="0020071E"/>
    <w:rsid w:val="00205B2D"/>
    <w:rsid w:val="002105BF"/>
    <w:rsid w:val="0021078E"/>
    <w:rsid w:val="00231D24"/>
    <w:rsid w:val="002360E9"/>
    <w:rsid w:val="0024094B"/>
    <w:rsid w:val="00243332"/>
    <w:rsid w:val="00250350"/>
    <w:rsid w:val="002503E2"/>
    <w:rsid w:val="0025528E"/>
    <w:rsid w:val="002570CC"/>
    <w:rsid w:val="00262303"/>
    <w:rsid w:val="002623F4"/>
    <w:rsid w:val="00262DE8"/>
    <w:rsid w:val="00274F41"/>
    <w:rsid w:val="00276378"/>
    <w:rsid w:val="00276687"/>
    <w:rsid w:val="00290B15"/>
    <w:rsid w:val="00296673"/>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82C"/>
    <w:rsid w:val="003834B9"/>
    <w:rsid w:val="00387E9C"/>
    <w:rsid w:val="00392850"/>
    <w:rsid w:val="003A2843"/>
    <w:rsid w:val="003B5503"/>
    <w:rsid w:val="003C443C"/>
    <w:rsid w:val="003D22BC"/>
    <w:rsid w:val="003E3E28"/>
    <w:rsid w:val="003F1966"/>
    <w:rsid w:val="00401650"/>
    <w:rsid w:val="004117A0"/>
    <w:rsid w:val="004318DE"/>
    <w:rsid w:val="00434335"/>
    <w:rsid w:val="00440DEA"/>
    <w:rsid w:val="00451909"/>
    <w:rsid w:val="00480CA6"/>
    <w:rsid w:val="0048450F"/>
    <w:rsid w:val="0049497D"/>
    <w:rsid w:val="00494CDD"/>
    <w:rsid w:val="004B6AD8"/>
    <w:rsid w:val="004E4695"/>
    <w:rsid w:val="004F3F08"/>
    <w:rsid w:val="004F5587"/>
    <w:rsid w:val="00505F07"/>
    <w:rsid w:val="00511476"/>
    <w:rsid w:val="005157FD"/>
    <w:rsid w:val="00542BBB"/>
    <w:rsid w:val="00545109"/>
    <w:rsid w:val="00563636"/>
    <w:rsid w:val="00573D8D"/>
    <w:rsid w:val="005773AA"/>
    <w:rsid w:val="005A403D"/>
    <w:rsid w:val="005A4B5B"/>
    <w:rsid w:val="005B031B"/>
    <w:rsid w:val="005B1B2A"/>
    <w:rsid w:val="005B2FEC"/>
    <w:rsid w:val="005C7331"/>
    <w:rsid w:val="005C7664"/>
    <w:rsid w:val="005D6A6F"/>
    <w:rsid w:val="005E08A6"/>
    <w:rsid w:val="005E32F9"/>
    <w:rsid w:val="0060271B"/>
    <w:rsid w:val="006075BE"/>
    <w:rsid w:val="006075C2"/>
    <w:rsid w:val="00611455"/>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E7D9D"/>
    <w:rsid w:val="006F13AE"/>
    <w:rsid w:val="006F5144"/>
    <w:rsid w:val="00701470"/>
    <w:rsid w:val="0070549E"/>
    <w:rsid w:val="0072264D"/>
    <w:rsid w:val="00723DCC"/>
    <w:rsid w:val="00724B30"/>
    <w:rsid w:val="00742640"/>
    <w:rsid w:val="007449C7"/>
    <w:rsid w:val="007508FC"/>
    <w:rsid w:val="00766A65"/>
    <w:rsid w:val="007778BD"/>
    <w:rsid w:val="00785472"/>
    <w:rsid w:val="00787518"/>
    <w:rsid w:val="00792641"/>
    <w:rsid w:val="007928F1"/>
    <w:rsid w:val="00793CE2"/>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0E02"/>
    <w:rsid w:val="0086777D"/>
    <w:rsid w:val="00890CB2"/>
    <w:rsid w:val="00891759"/>
    <w:rsid w:val="00894C53"/>
    <w:rsid w:val="008A2561"/>
    <w:rsid w:val="008C7A37"/>
    <w:rsid w:val="008D3965"/>
    <w:rsid w:val="008D79AA"/>
    <w:rsid w:val="008E5B26"/>
    <w:rsid w:val="008F49B1"/>
    <w:rsid w:val="0090786F"/>
    <w:rsid w:val="00921389"/>
    <w:rsid w:val="009247E3"/>
    <w:rsid w:val="00935BEA"/>
    <w:rsid w:val="009360A3"/>
    <w:rsid w:val="00942759"/>
    <w:rsid w:val="009430B8"/>
    <w:rsid w:val="00945BA0"/>
    <w:rsid w:val="009522B4"/>
    <w:rsid w:val="009576EF"/>
    <w:rsid w:val="00957BCC"/>
    <w:rsid w:val="00961D4B"/>
    <w:rsid w:val="00964106"/>
    <w:rsid w:val="00974E4A"/>
    <w:rsid w:val="009820EA"/>
    <w:rsid w:val="00986736"/>
    <w:rsid w:val="00993B88"/>
    <w:rsid w:val="009B45CE"/>
    <w:rsid w:val="009B7C41"/>
    <w:rsid w:val="009C3D5D"/>
    <w:rsid w:val="009C65D3"/>
    <w:rsid w:val="009D176B"/>
    <w:rsid w:val="009F032B"/>
    <w:rsid w:val="009F3370"/>
    <w:rsid w:val="00A00917"/>
    <w:rsid w:val="00A1001D"/>
    <w:rsid w:val="00A15602"/>
    <w:rsid w:val="00A23F12"/>
    <w:rsid w:val="00A3689B"/>
    <w:rsid w:val="00A46718"/>
    <w:rsid w:val="00A47E42"/>
    <w:rsid w:val="00A51862"/>
    <w:rsid w:val="00A66191"/>
    <w:rsid w:val="00A94AE8"/>
    <w:rsid w:val="00AA225E"/>
    <w:rsid w:val="00AB57DC"/>
    <w:rsid w:val="00AC0F63"/>
    <w:rsid w:val="00AC3513"/>
    <w:rsid w:val="00AC7401"/>
    <w:rsid w:val="00AD4593"/>
    <w:rsid w:val="00AE68DC"/>
    <w:rsid w:val="00AF10CF"/>
    <w:rsid w:val="00B11C94"/>
    <w:rsid w:val="00B13195"/>
    <w:rsid w:val="00B13D23"/>
    <w:rsid w:val="00B161C5"/>
    <w:rsid w:val="00B20A68"/>
    <w:rsid w:val="00B27E0E"/>
    <w:rsid w:val="00B47B28"/>
    <w:rsid w:val="00B51503"/>
    <w:rsid w:val="00B5539F"/>
    <w:rsid w:val="00B60A1A"/>
    <w:rsid w:val="00B6296C"/>
    <w:rsid w:val="00B6771B"/>
    <w:rsid w:val="00B81C9F"/>
    <w:rsid w:val="00B94575"/>
    <w:rsid w:val="00B94CE5"/>
    <w:rsid w:val="00BA0A16"/>
    <w:rsid w:val="00BB085E"/>
    <w:rsid w:val="00BB0A43"/>
    <w:rsid w:val="00BB1D7F"/>
    <w:rsid w:val="00BB6994"/>
    <w:rsid w:val="00BC53E6"/>
    <w:rsid w:val="00BC70E0"/>
    <w:rsid w:val="00BD5438"/>
    <w:rsid w:val="00BD7427"/>
    <w:rsid w:val="00C0347A"/>
    <w:rsid w:val="00C03CD7"/>
    <w:rsid w:val="00C04135"/>
    <w:rsid w:val="00C05841"/>
    <w:rsid w:val="00C4501F"/>
    <w:rsid w:val="00C60EA4"/>
    <w:rsid w:val="00C615F6"/>
    <w:rsid w:val="00C6355A"/>
    <w:rsid w:val="00C65CAF"/>
    <w:rsid w:val="00C676A1"/>
    <w:rsid w:val="00C74137"/>
    <w:rsid w:val="00C7750A"/>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32C0"/>
    <w:rsid w:val="00D17F7B"/>
    <w:rsid w:val="00D17FDA"/>
    <w:rsid w:val="00D252B2"/>
    <w:rsid w:val="00D25AC7"/>
    <w:rsid w:val="00D36ED0"/>
    <w:rsid w:val="00D43FD0"/>
    <w:rsid w:val="00D47E8F"/>
    <w:rsid w:val="00D50F3F"/>
    <w:rsid w:val="00D514CC"/>
    <w:rsid w:val="00D519CC"/>
    <w:rsid w:val="00D55951"/>
    <w:rsid w:val="00D6345A"/>
    <w:rsid w:val="00D65BC7"/>
    <w:rsid w:val="00D72502"/>
    <w:rsid w:val="00D90752"/>
    <w:rsid w:val="00D9185D"/>
    <w:rsid w:val="00D937EB"/>
    <w:rsid w:val="00DA37D3"/>
    <w:rsid w:val="00DA48A9"/>
    <w:rsid w:val="00DB3C4D"/>
    <w:rsid w:val="00DB6651"/>
    <w:rsid w:val="00DC351D"/>
    <w:rsid w:val="00DC6139"/>
    <w:rsid w:val="00DF2259"/>
    <w:rsid w:val="00DF6A3C"/>
    <w:rsid w:val="00E02C60"/>
    <w:rsid w:val="00E07C25"/>
    <w:rsid w:val="00E15BF1"/>
    <w:rsid w:val="00E250D7"/>
    <w:rsid w:val="00E2711D"/>
    <w:rsid w:val="00E37D96"/>
    <w:rsid w:val="00E46AA5"/>
    <w:rsid w:val="00E67D4E"/>
    <w:rsid w:val="00E74083"/>
    <w:rsid w:val="00E80426"/>
    <w:rsid w:val="00E857B6"/>
    <w:rsid w:val="00E85DDD"/>
    <w:rsid w:val="00E961FE"/>
    <w:rsid w:val="00E974DE"/>
    <w:rsid w:val="00EB53FE"/>
    <w:rsid w:val="00EB5667"/>
    <w:rsid w:val="00EB6027"/>
    <w:rsid w:val="00EC25B6"/>
    <w:rsid w:val="00EC7A71"/>
    <w:rsid w:val="00EE1820"/>
    <w:rsid w:val="00EE4CB0"/>
    <w:rsid w:val="00EF2A7A"/>
    <w:rsid w:val="00F000B0"/>
    <w:rsid w:val="00F00771"/>
    <w:rsid w:val="00F031AE"/>
    <w:rsid w:val="00F07382"/>
    <w:rsid w:val="00F22A94"/>
    <w:rsid w:val="00F34F45"/>
    <w:rsid w:val="00F40940"/>
    <w:rsid w:val="00F41D10"/>
    <w:rsid w:val="00F51CA2"/>
    <w:rsid w:val="00F53C48"/>
    <w:rsid w:val="00F615EB"/>
    <w:rsid w:val="00F71308"/>
    <w:rsid w:val="00F7457F"/>
    <w:rsid w:val="00F75C74"/>
    <w:rsid w:val="00F85308"/>
    <w:rsid w:val="00F856F1"/>
    <w:rsid w:val="00F87620"/>
    <w:rsid w:val="00F934B2"/>
    <w:rsid w:val="00F951C4"/>
    <w:rsid w:val="00F9587C"/>
    <w:rsid w:val="00FA1FCA"/>
    <w:rsid w:val="00FA2B76"/>
    <w:rsid w:val="00FA7C78"/>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99919A3"/>
    <w:rsid w:val="0BA37A11"/>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AC0381"/>
    <w:rsid w:val="11B56A89"/>
    <w:rsid w:val="11E93D11"/>
    <w:rsid w:val="13386F35"/>
    <w:rsid w:val="13554024"/>
    <w:rsid w:val="13A82B6A"/>
    <w:rsid w:val="149849E4"/>
    <w:rsid w:val="14F766D0"/>
    <w:rsid w:val="152A48BB"/>
    <w:rsid w:val="153D4CD7"/>
    <w:rsid w:val="154D60B6"/>
    <w:rsid w:val="161754F0"/>
    <w:rsid w:val="16680E9C"/>
    <w:rsid w:val="179D42D7"/>
    <w:rsid w:val="1A146F28"/>
    <w:rsid w:val="1A912427"/>
    <w:rsid w:val="1AD84038"/>
    <w:rsid w:val="1ADF5D2A"/>
    <w:rsid w:val="1C4C7ABB"/>
    <w:rsid w:val="1D181B85"/>
    <w:rsid w:val="1D796AC8"/>
    <w:rsid w:val="1D8A23E1"/>
    <w:rsid w:val="1E310498"/>
    <w:rsid w:val="1E7021C7"/>
    <w:rsid w:val="1FA37E2C"/>
    <w:rsid w:val="1FC35DD8"/>
    <w:rsid w:val="2077104E"/>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7D13D04"/>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A5063AA"/>
    <w:rsid w:val="3C3B356A"/>
    <w:rsid w:val="3C6A0448"/>
    <w:rsid w:val="3CB651A4"/>
    <w:rsid w:val="3DE418E4"/>
    <w:rsid w:val="3DEB2735"/>
    <w:rsid w:val="3E1E2984"/>
    <w:rsid w:val="3E55633E"/>
    <w:rsid w:val="3EB63EE3"/>
    <w:rsid w:val="3F532821"/>
    <w:rsid w:val="3F9666B3"/>
    <w:rsid w:val="4048214A"/>
    <w:rsid w:val="414334DE"/>
    <w:rsid w:val="425F7F29"/>
    <w:rsid w:val="43691D08"/>
    <w:rsid w:val="437E00E5"/>
    <w:rsid w:val="44842FAD"/>
    <w:rsid w:val="45286D80"/>
    <w:rsid w:val="45521829"/>
    <w:rsid w:val="465D2233"/>
    <w:rsid w:val="467770A4"/>
    <w:rsid w:val="47342061"/>
    <w:rsid w:val="47347438"/>
    <w:rsid w:val="474927B8"/>
    <w:rsid w:val="47AF4D11"/>
    <w:rsid w:val="48097226"/>
    <w:rsid w:val="482C6361"/>
    <w:rsid w:val="48507C09"/>
    <w:rsid w:val="49443F56"/>
    <w:rsid w:val="495F3320"/>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7C5D86"/>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55027F"/>
    <w:rsid w:val="619F3C5C"/>
    <w:rsid w:val="61E37639"/>
    <w:rsid w:val="624567D4"/>
    <w:rsid w:val="62B66AFB"/>
    <w:rsid w:val="63112BE8"/>
    <w:rsid w:val="63B12E83"/>
    <w:rsid w:val="64162BE0"/>
    <w:rsid w:val="64230399"/>
    <w:rsid w:val="64DD1E83"/>
    <w:rsid w:val="653A7029"/>
    <w:rsid w:val="65EE7B21"/>
    <w:rsid w:val="6666543B"/>
    <w:rsid w:val="66910B25"/>
    <w:rsid w:val="66A157BA"/>
    <w:rsid w:val="671C7C7A"/>
    <w:rsid w:val="673F7A07"/>
    <w:rsid w:val="67D81B6B"/>
    <w:rsid w:val="68570D81"/>
    <w:rsid w:val="68F202C4"/>
    <w:rsid w:val="68FD36D6"/>
    <w:rsid w:val="694E3F32"/>
    <w:rsid w:val="69985325"/>
    <w:rsid w:val="69C42446"/>
    <w:rsid w:val="6B673089"/>
    <w:rsid w:val="6B9238FF"/>
    <w:rsid w:val="6CFF0539"/>
    <w:rsid w:val="6DC45B98"/>
    <w:rsid w:val="6E280154"/>
    <w:rsid w:val="6F0C4338"/>
    <w:rsid w:val="6F5D66D8"/>
    <w:rsid w:val="6F653D83"/>
    <w:rsid w:val="7004636D"/>
    <w:rsid w:val="70C60851"/>
    <w:rsid w:val="70C6166C"/>
    <w:rsid w:val="70D81F09"/>
    <w:rsid w:val="71E85AD1"/>
    <w:rsid w:val="7275138A"/>
    <w:rsid w:val="72BA54CC"/>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7B5F73"/>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DDC047"/>
  <w15:docId w15:val="{62CD1DB8-EAFA-440A-8DBE-8EC5D3F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uiPriority w:val="1"/>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uiPriority w:val="1"/>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627EF9A-9BAC-4A24-84BF-916D318A02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7718</Words>
  <Characters>8027</Characters>
  <Application>Microsoft Office Word</Application>
  <DocSecurity>0</DocSecurity>
  <Lines>617</Lines>
  <Paragraphs>583</Paragraphs>
  <ScaleCrop>false</ScaleCrop>
  <Company>微软中国</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40</cp:revision>
  <cp:lastPrinted>2026-05-26T01:07:00Z</cp:lastPrinted>
  <dcterms:created xsi:type="dcterms:W3CDTF">2026-04-24T02:28:00Z</dcterms:created>
  <dcterms:modified xsi:type="dcterms:W3CDTF">2026-05-29T06:24:00Z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9F0974D90C21485081CD4EB4DE38F0CE_13</vt:lpwstr>
  </property>
  <property fmtid="{D5CDD505-2E9C-101B-9397-08002B2CF9AE}" pid="4" name="KSOTemplateDocerSaveRecord">
    <vt:lpwstr>eyJoZGlkIjoiODk4YzkyYjZkNGY3OGZlZWQ5YjRiOGQ0NzZhZDM3YWEiLCJ1c2VySWQiOiI3NjkxMDgwMTgifQ==</vt:lpwstr>
  </property>
</Properties>
</file>