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50A" w:rsidRDefault="0074650A" w:rsidP="0074650A">
      <w:pPr>
        <w:pStyle w:val="a5"/>
        <w:spacing w:before="0" w:beforeAutospacing="0" w:after="0" w:afterAutospacing="0" w:line="360" w:lineRule="auto"/>
        <w:jc w:val="both"/>
        <w:rPr>
          <w:rFonts w:ascii="方正小标宋简体" w:eastAsia="方正小标宋简体" w:hAnsi="仿宋"/>
          <w:sz w:val="36"/>
          <w:szCs w:val="36"/>
        </w:rPr>
      </w:pPr>
    </w:p>
    <w:p w:rsidR="0074650A" w:rsidRDefault="0074650A" w:rsidP="0074650A">
      <w:pPr>
        <w:spacing w:line="360" w:lineRule="auto"/>
        <w:ind w:left="358" w:hangingChars="99" w:hanging="358"/>
        <w:jc w:val="center"/>
        <w:rPr>
          <w:rFonts w:ascii="宋体" w:hAnsi="宋体" w:cs="宋体"/>
          <w:b/>
          <w:bCs/>
          <w:sz w:val="36"/>
          <w:szCs w:val="36"/>
        </w:rPr>
      </w:pPr>
      <w:r>
        <w:rPr>
          <w:rFonts w:ascii="宋体" w:hAnsi="宋体" w:cs="宋体" w:hint="eastAsia"/>
          <w:b/>
          <w:bCs/>
          <w:sz w:val="36"/>
          <w:szCs w:val="36"/>
        </w:rPr>
        <w:t>四川铁道职业学院学生奖励办法（试行）</w:t>
      </w:r>
    </w:p>
    <w:p w:rsidR="0074650A" w:rsidRDefault="0074650A" w:rsidP="0074650A">
      <w:pPr>
        <w:spacing w:line="360" w:lineRule="auto"/>
        <w:jc w:val="center"/>
        <w:rPr>
          <w:rFonts w:ascii="宋体" w:hAnsi="宋体" w:cs="宋体"/>
          <w:b/>
          <w:bCs/>
          <w:sz w:val="36"/>
          <w:szCs w:val="36"/>
        </w:rPr>
      </w:pPr>
    </w:p>
    <w:p w:rsidR="0074650A" w:rsidRDefault="0074650A" w:rsidP="0074650A">
      <w:pPr>
        <w:spacing w:line="360" w:lineRule="auto"/>
        <w:jc w:val="center"/>
        <w:rPr>
          <w:rFonts w:ascii="仿宋" w:eastAsia="仿宋" w:hAnsi="仿宋" w:cs="仿宋"/>
          <w:b/>
          <w:bCs/>
          <w:sz w:val="30"/>
          <w:szCs w:val="30"/>
        </w:rPr>
      </w:pPr>
      <w:r>
        <w:rPr>
          <w:rFonts w:ascii="仿宋" w:eastAsia="仿宋" w:hAnsi="仿宋" w:cs="宋体" w:hint="eastAsia"/>
          <w:b/>
          <w:bCs/>
          <w:sz w:val="30"/>
          <w:szCs w:val="30"/>
        </w:rPr>
        <w:t>第一章 总 则</w:t>
      </w:r>
    </w:p>
    <w:p w:rsidR="0074650A" w:rsidRDefault="0074650A" w:rsidP="0074650A">
      <w:pPr>
        <w:pStyle w:val="a5"/>
        <w:spacing w:before="0" w:beforeAutospacing="0" w:after="0" w:afterAutospacing="0" w:line="360" w:lineRule="auto"/>
        <w:ind w:firstLineChars="196" w:firstLine="472"/>
        <w:rPr>
          <w:rFonts w:ascii="仿宋" w:eastAsia="仿宋" w:hAnsi="仿宋" w:cs="宋体"/>
          <w:kern w:val="2"/>
        </w:rPr>
      </w:pPr>
      <w:r>
        <w:rPr>
          <w:rFonts w:ascii="仿宋" w:eastAsia="仿宋" w:hAnsi="仿宋" w:cs="宋体" w:hint="eastAsia"/>
          <w:b/>
          <w:bCs/>
        </w:rPr>
        <w:t>第一条</w:t>
      </w:r>
      <w:r>
        <w:rPr>
          <w:rFonts w:ascii="仿宋" w:eastAsia="仿宋" w:hAnsi="仿宋" w:cs="宋体" w:hint="eastAsia"/>
          <w:kern w:val="2"/>
        </w:rPr>
        <w:t xml:space="preserve"> 为全面贯彻党的教育方针，落实立德树人根本任务，激励学生坚定理想信念，牢固树立“四个自信”，积极</w:t>
      </w:r>
      <w:proofErr w:type="gramStart"/>
      <w:r>
        <w:rPr>
          <w:rFonts w:ascii="仿宋" w:eastAsia="仿宋" w:hAnsi="仿宋" w:cs="宋体" w:hint="eastAsia"/>
          <w:kern w:val="2"/>
        </w:rPr>
        <w:t>践行</w:t>
      </w:r>
      <w:proofErr w:type="gramEnd"/>
      <w:r>
        <w:rPr>
          <w:rFonts w:ascii="仿宋" w:eastAsia="仿宋" w:hAnsi="仿宋" w:cs="宋体" w:hint="eastAsia"/>
          <w:kern w:val="2"/>
        </w:rPr>
        <w:t>社会主义核心价值观，刻苦学习，勇于探索，积极实践，不断增强创新精神和能力，实现德智体美劳全面发展。根据《普通高等学校学生管理规定》的要求，结合学院实际，制定本办法。</w:t>
      </w:r>
    </w:p>
    <w:p w:rsidR="0074650A" w:rsidRDefault="0074650A" w:rsidP="0074650A">
      <w:pPr>
        <w:pStyle w:val="a5"/>
        <w:spacing w:before="0" w:beforeAutospacing="0" w:after="0" w:afterAutospacing="0" w:line="360" w:lineRule="auto"/>
        <w:ind w:firstLineChars="196" w:firstLine="472"/>
        <w:rPr>
          <w:rFonts w:ascii="仿宋" w:eastAsia="仿宋" w:hAnsi="仿宋" w:cs="宋体"/>
          <w:kern w:val="2"/>
        </w:rPr>
      </w:pPr>
      <w:r>
        <w:rPr>
          <w:rFonts w:ascii="仿宋" w:eastAsia="仿宋" w:hAnsi="仿宋" w:cs="宋体" w:hint="eastAsia"/>
          <w:b/>
          <w:bCs/>
        </w:rPr>
        <w:t>第二条</w:t>
      </w:r>
      <w:r>
        <w:rPr>
          <w:rFonts w:ascii="仿宋" w:eastAsia="仿宋" w:hAnsi="仿宋" w:cs="宋体" w:hint="eastAsia"/>
          <w:kern w:val="2"/>
        </w:rPr>
        <w:t xml:space="preserve">　本办法所称奖励是指对在思想品德、学业成绩、体育锻炼及社会服务等方面表现突出的学生给予表彰和奖励。学院对学生的奖励坚持精神奖励和物质奖励相结合，突出精神奖励的原则。</w:t>
      </w:r>
    </w:p>
    <w:p w:rsidR="0074650A" w:rsidRDefault="0074650A" w:rsidP="0074650A">
      <w:pPr>
        <w:pStyle w:val="a5"/>
        <w:spacing w:before="0" w:beforeAutospacing="0" w:after="0" w:afterAutospacing="0" w:line="360" w:lineRule="auto"/>
        <w:ind w:firstLineChars="196" w:firstLine="472"/>
        <w:rPr>
          <w:rFonts w:ascii="仿宋" w:eastAsia="仿宋" w:hAnsi="仿宋" w:cs="宋体"/>
          <w:kern w:val="2"/>
        </w:rPr>
      </w:pPr>
      <w:r>
        <w:rPr>
          <w:rFonts w:ascii="仿宋" w:eastAsia="仿宋" w:hAnsi="仿宋" w:cs="宋体" w:hint="eastAsia"/>
          <w:b/>
          <w:bCs/>
        </w:rPr>
        <w:t>第三条</w:t>
      </w:r>
      <w:r>
        <w:rPr>
          <w:rFonts w:ascii="仿宋" w:eastAsia="仿宋" w:hAnsi="仿宋" w:cs="宋体" w:hint="eastAsia"/>
          <w:kern w:val="2"/>
        </w:rPr>
        <w:t xml:space="preserve">　本办法适用于取得我院正式学籍的学生。</w:t>
      </w:r>
    </w:p>
    <w:p w:rsidR="0074650A" w:rsidRDefault="0074650A" w:rsidP="0074650A">
      <w:pPr>
        <w:spacing w:line="360" w:lineRule="auto"/>
        <w:jc w:val="center"/>
        <w:rPr>
          <w:rFonts w:ascii="仿宋" w:eastAsia="仿宋" w:hAnsi="仿宋" w:cs="宋体"/>
          <w:b/>
          <w:bCs/>
          <w:sz w:val="30"/>
          <w:szCs w:val="30"/>
        </w:rPr>
      </w:pPr>
      <w:r>
        <w:rPr>
          <w:rFonts w:ascii="仿宋" w:eastAsia="仿宋" w:hAnsi="仿宋" w:cs="宋体" w:hint="eastAsia"/>
          <w:b/>
          <w:bCs/>
          <w:sz w:val="30"/>
          <w:szCs w:val="30"/>
        </w:rPr>
        <w:t>第二章 学生奖励评审机构</w:t>
      </w:r>
    </w:p>
    <w:p w:rsidR="0074650A" w:rsidRDefault="0074650A" w:rsidP="0074650A">
      <w:pPr>
        <w:pStyle w:val="a5"/>
        <w:spacing w:before="0" w:beforeAutospacing="0" w:after="0" w:afterAutospacing="0" w:line="360" w:lineRule="auto"/>
        <w:ind w:firstLineChars="196" w:firstLine="472"/>
        <w:rPr>
          <w:rFonts w:ascii="仿宋" w:eastAsia="仿宋" w:hAnsi="仿宋" w:cs="宋体"/>
          <w:kern w:val="2"/>
        </w:rPr>
      </w:pPr>
      <w:r>
        <w:rPr>
          <w:rFonts w:ascii="仿宋" w:eastAsia="仿宋" w:hAnsi="仿宋" w:cs="宋体" w:hint="eastAsia"/>
          <w:b/>
          <w:bCs/>
        </w:rPr>
        <w:t xml:space="preserve">第四条  </w:t>
      </w:r>
      <w:r>
        <w:rPr>
          <w:rFonts w:ascii="仿宋" w:eastAsia="仿宋" w:hAnsi="仿宋" w:cs="宋体" w:hint="eastAsia"/>
          <w:kern w:val="2"/>
        </w:rPr>
        <w:t>学院设立学生奖励评审委员会（以下简称评审委员会）。评审委员会由分管学生工作院领导任主任，学生处负责人任副主任，相关部门负责人任委员。评审委员会办公室设在学生处，负责学生评优评先及表彰工作的组织实施。</w:t>
      </w:r>
    </w:p>
    <w:p w:rsidR="0074650A" w:rsidRDefault="0074650A" w:rsidP="0074650A">
      <w:pPr>
        <w:pStyle w:val="a5"/>
        <w:spacing w:before="0" w:beforeAutospacing="0" w:after="0" w:afterAutospacing="0" w:line="360" w:lineRule="auto"/>
        <w:ind w:firstLineChars="196" w:firstLine="470"/>
        <w:rPr>
          <w:rFonts w:ascii="仿宋" w:eastAsia="仿宋" w:hAnsi="仿宋" w:cs="宋体"/>
          <w:kern w:val="2"/>
        </w:rPr>
      </w:pPr>
      <w:r>
        <w:rPr>
          <w:rFonts w:ascii="仿宋" w:eastAsia="仿宋" w:hAnsi="仿宋" w:cs="宋体" w:hint="eastAsia"/>
          <w:kern w:val="2"/>
        </w:rPr>
        <w:t>评审委员会的主要职能是讨论和决定有关学生奖励的重要事项和问题，制定全校性奖励的评定办法，审批全校性奖励获得者名单。</w:t>
      </w:r>
    </w:p>
    <w:p w:rsidR="0074650A" w:rsidRDefault="0074650A" w:rsidP="0074650A">
      <w:pPr>
        <w:pStyle w:val="a5"/>
        <w:spacing w:before="0" w:beforeAutospacing="0" w:after="0" w:afterAutospacing="0" w:line="360" w:lineRule="auto"/>
        <w:ind w:firstLineChars="196" w:firstLine="472"/>
        <w:rPr>
          <w:rFonts w:ascii="仿宋" w:eastAsia="仿宋" w:hAnsi="仿宋" w:cs="宋体"/>
          <w:kern w:val="2"/>
        </w:rPr>
      </w:pPr>
      <w:r>
        <w:rPr>
          <w:rFonts w:ascii="仿宋" w:eastAsia="仿宋" w:hAnsi="仿宋" w:cs="宋体" w:hint="eastAsia"/>
          <w:b/>
          <w:bCs/>
        </w:rPr>
        <w:t xml:space="preserve">第五条 </w:t>
      </w:r>
      <w:r>
        <w:rPr>
          <w:rFonts w:ascii="仿宋" w:eastAsia="仿宋" w:hAnsi="仿宋" w:cs="宋体" w:hint="eastAsia"/>
          <w:kern w:val="2"/>
        </w:rPr>
        <w:t xml:space="preserve"> 各系成立学生奖励评审小组，由分管学生工作的负责人任组长，评审小组由系党政领导、辅导员、班主任代表等组成。</w:t>
      </w:r>
    </w:p>
    <w:p w:rsidR="0074650A" w:rsidRDefault="0074650A" w:rsidP="0074650A">
      <w:pPr>
        <w:spacing w:line="360" w:lineRule="auto"/>
        <w:jc w:val="center"/>
        <w:rPr>
          <w:rFonts w:ascii="仿宋" w:eastAsia="仿宋" w:hAnsi="仿宋" w:cs="宋体"/>
          <w:b/>
          <w:bCs/>
          <w:sz w:val="30"/>
          <w:szCs w:val="30"/>
        </w:rPr>
      </w:pPr>
      <w:r>
        <w:rPr>
          <w:rFonts w:ascii="仿宋" w:eastAsia="仿宋" w:hAnsi="仿宋" w:cs="宋体" w:hint="eastAsia"/>
          <w:b/>
          <w:bCs/>
          <w:sz w:val="30"/>
          <w:szCs w:val="30"/>
        </w:rPr>
        <w:t>第三章 奖励种类</w:t>
      </w:r>
    </w:p>
    <w:p w:rsidR="0074650A" w:rsidRDefault="0074650A" w:rsidP="0074650A">
      <w:pPr>
        <w:pStyle w:val="a5"/>
        <w:spacing w:before="0" w:beforeAutospacing="0" w:after="0" w:afterAutospacing="0" w:line="360" w:lineRule="auto"/>
        <w:ind w:firstLineChars="196" w:firstLine="472"/>
        <w:rPr>
          <w:rFonts w:ascii="仿宋" w:eastAsia="仿宋" w:hAnsi="仿宋" w:cs="宋体"/>
          <w:kern w:val="2"/>
        </w:rPr>
      </w:pPr>
      <w:r>
        <w:rPr>
          <w:rFonts w:ascii="仿宋" w:eastAsia="仿宋" w:hAnsi="仿宋" w:cs="宋体" w:hint="eastAsia"/>
          <w:b/>
          <w:bCs/>
        </w:rPr>
        <w:t xml:space="preserve">第六条 </w:t>
      </w:r>
      <w:r>
        <w:rPr>
          <w:rFonts w:ascii="仿宋" w:eastAsia="仿宋" w:hAnsi="仿宋" w:cs="宋体" w:hint="eastAsia"/>
          <w:kern w:val="2"/>
        </w:rPr>
        <w:t xml:space="preserve"> 先进集体奖</w:t>
      </w:r>
    </w:p>
    <w:p w:rsidR="0074650A" w:rsidRDefault="0074650A" w:rsidP="0074650A">
      <w:pPr>
        <w:pStyle w:val="a5"/>
        <w:spacing w:before="0" w:beforeAutospacing="0" w:after="0" w:afterAutospacing="0" w:line="360" w:lineRule="auto"/>
        <w:ind w:firstLineChars="196" w:firstLine="470"/>
        <w:rPr>
          <w:rFonts w:ascii="仿宋" w:eastAsia="仿宋" w:hAnsi="仿宋" w:cs="宋体"/>
          <w:kern w:val="2"/>
        </w:rPr>
      </w:pPr>
      <w:r>
        <w:rPr>
          <w:rFonts w:ascii="仿宋" w:eastAsia="仿宋" w:hAnsi="仿宋" w:cs="宋体" w:hint="eastAsia"/>
          <w:kern w:val="2"/>
        </w:rPr>
        <w:t xml:space="preserve">（一）先进班集体 </w:t>
      </w:r>
    </w:p>
    <w:p w:rsidR="0074650A" w:rsidRDefault="0074650A" w:rsidP="0074650A">
      <w:pPr>
        <w:pStyle w:val="a5"/>
        <w:spacing w:before="0" w:beforeAutospacing="0" w:after="0" w:afterAutospacing="0" w:line="360" w:lineRule="auto"/>
        <w:ind w:firstLineChars="196" w:firstLine="470"/>
        <w:rPr>
          <w:rFonts w:ascii="仿宋" w:eastAsia="仿宋" w:hAnsi="仿宋" w:cs="宋体"/>
          <w:kern w:val="2"/>
        </w:rPr>
      </w:pPr>
      <w:r>
        <w:rPr>
          <w:rFonts w:ascii="仿宋" w:eastAsia="仿宋" w:hAnsi="仿宋" w:cs="宋体" w:hint="eastAsia"/>
          <w:kern w:val="2"/>
        </w:rPr>
        <w:t xml:space="preserve">1.校级先进班集体 </w:t>
      </w:r>
    </w:p>
    <w:p w:rsidR="0074650A" w:rsidRDefault="0074650A" w:rsidP="0074650A">
      <w:pPr>
        <w:pStyle w:val="a5"/>
        <w:spacing w:before="0" w:beforeAutospacing="0" w:after="0" w:afterAutospacing="0" w:line="360" w:lineRule="auto"/>
        <w:ind w:firstLineChars="196" w:firstLine="470"/>
        <w:rPr>
          <w:rFonts w:ascii="仿宋" w:eastAsia="仿宋" w:hAnsi="仿宋" w:cs="宋体"/>
          <w:kern w:val="2"/>
        </w:rPr>
      </w:pPr>
      <w:r>
        <w:rPr>
          <w:rFonts w:ascii="仿宋" w:eastAsia="仿宋" w:hAnsi="仿宋" w:cs="宋体" w:hint="eastAsia"/>
          <w:kern w:val="2"/>
        </w:rPr>
        <w:t>2.系级先进班集体</w:t>
      </w:r>
    </w:p>
    <w:p w:rsidR="0074650A" w:rsidRDefault="0074650A" w:rsidP="0074650A">
      <w:pPr>
        <w:pStyle w:val="a5"/>
        <w:spacing w:before="0" w:beforeAutospacing="0" w:after="0" w:afterAutospacing="0" w:line="360" w:lineRule="auto"/>
        <w:ind w:firstLineChars="196" w:firstLine="470"/>
        <w:rPr>
          <w:rFonts w:ascii="仿宋" w:eastAsia="仿宋" w:hAnsi="仿宋" w:cs="宋体"/>
          <w:kern w:val="2"/>
        </w:rPr>
      </w:pPr>
      <w:r>
        <w:rPr>
          <w:rFonts w:ascii="仿宋" w:eastAsia="仿宋" w:hAnsi="仿宋" w:cs="宋体" w:hint="eastAsia"/>
          <w:kern w:val="2"/>
        </w:rPr>
        <w:t>（二）星级文明寝室</w:t>
      </w:r>
    </w:p>
    <w:p w:rsidR="0074650A" w:rsidRDefault="0074650A" w:rsidP="0074650A">
      <w:pPr>
        <w:pStyle w:val="a5"/>
        <w:spacing w:before="0" w:beforeAutospacing="0" w:after="0" w:afterAutospacing="0" w:line="360" w:lineRule="auto"/>
        <w:ind w:firstLineChars="196" w:firstLine="470"/>
        <w:rPr>
          <w:rFonts w:ascii="仿宋" w:eastAsia="仿宋" w:hAnsi="仿宋" w:cs="宋体"/>
          <w:kern w:val="2"/>
        </w:rPr>
      </w:pPr>
      <w:r>
        <w:rPr>
          <w:rFonts w:ascii="仿宋" w:eastAsia="仿宋" w:hAnsi="仿宋" w:cs="宋体" w:hint="eastAsia"/>
          <w:kern w:val="2"/>
        </w:rPr>
        <w:t>1.五星文明寝室</w:t>
      </w:r>
    </w:p>
    <w:p w:rsidR="0074650A" w:rsidRDefault="0074650A" w:rsidP="0074650A">
      <w:pPr>
        <w:pStyle w:val="a5"/>
        <w:spacing w:before="0" w:beforeAutospacing="0" w:after="0" w:afterAutospacing="0" w:line="360" w:lineRule="auto"/>
        <w:ind w:firstLineChars="196" w:firstLine="470"/>
        <w:rPr>
          <w:rFonts w:ascii="仿宋" w:eastAsia="仿宋" w:hAnsi="仿宋" w:cs="宋体"/>
          <w:kern w:val="2"/>
        </w:rPr>
      </w:pPr>
      <w:r>
        <w:rPr>
          <w:rFonts w:ascii="仿宋" w:eastAsia="仿宋" w:hAnsi="仿宋" w:cs="宋体" w:hint="eastAsia"/>
          <w:kern w:val="2"/>
        </w:rPr>
        <w:lastRenderedPageBreak/>
        <w:t>2.四星文明寝室</w:t>
      </w:r>
    </w:p>
    <w:p w:rsidR="0074650A" w:rsidRDefault="0074650A" w:rsidP="0074650A">
      <w:pPr>
        <w:pStyle w:val="a5"/>
        <w:spacing w:before="0" w:beforeAutospacing="0" w:after="0" w:afterAutospacing="0" w:line="360" w:lineRule="auto"/>
        <w:ind w:firstLineChars="196" w:firstLine="472"/>
        <w:rPr>
          <w:rFonts w:ascii="仿宋" w:eastAsia="仿宋" w:hAnsi="仿宋" w:cs="宋体"/>
          <w:kern w:val="2"/>
        </w:rPr>
      </w:pPr>
      <w:r>
        <w:rPr>
          <w:rFonts w:ascii="仿宋" w:eastAsia="仿宋" w:hAnsi="仿宋" w:cs="宋体" w:hint="eastAsia"/>
          <w:b/>
          <w:bCs/>
        </w:rPr>
        <w:t xml:space="preserve">第七条 </w:t>
      </w:r>
      <w:r>
        <w:rPr>
          <w:rFonts w:ascii="仿宋" w:eastAsia="仿宋" w:hAnsi="仿宋" w:cs="宋体" w:hint="eastAsia"/>
          <w:kern w:val="2"/>
        </w:rPr>
        <w:t xml:space="preserve"> 先进个人奖</w:t>
      </w:r>
    </w:p>
    <w:p w:rsidR="0074650A" w:rsidRDefault="0074650A" w:rsidP="0074650A">
      <w:pPr>
        <w:pStyle w:val="a5"/>
        <w:spacing w:before="0" w:beforeAutospacing="0" w:after="0" w:afterAutospacing="0" w:line="360" w:lineRule="auto"/>
        <w:ind w:firstLineChars="196" w:firstLine="470"/>
        <w:rPr>
          <w:rFonts w:ascii="仿宋" w:eastAsia="仿宋" w:hAnsi="仿宋" w:cs="宋体"/>
          <w:kern w:val="2"/>
        </w:rPr>
      </w:pPr>
      <w:r>
        <w:rPr>
          <w:rFonts w:ascii="仿宋" w:eastAsia="仿宋" w:hAnsi="仿宋" w:cs="宋体" w:hint="eastAsia"/>
          <w:kern w:val="2"/>
        </w:rPr>
        <w:t>（一）优秀学生奖</w:t>
      </w:r>
      <w:r>
        <w:rPr>
          <w:rFonts w:ascii="仿宋" w:eastAsia="仿宋" w:hAnsi="仿宋" w:cs="宋体" w:hint="eastAsia"/>
          <w:kern w:val="2"/>
        </w:rPr>
        <w:tab/>
      </w:r>
    </w:p>
    <w:p w:rsidR="0074650A" w:rsidRDefault="0074650A" w:rsidP="0074650A">
      <w:pPr>
        <w:pStyle w:val="a5"/>
        <w:spacing w:before="0" w:beforeAutospacing="0" w:after="0" w:afterAutospacing="0" w:line="360" w:lineRule="auto"/>
        <w:ind w:firstLineChars="196" w:firstLine="470"/>
        <w:rPr>
          <w:rFonts w:ascii="仿宋" w:eastAsia="仿宋" w:hAnsi="仿宋" w:cs="宋体"/>
          <w:kern w:val="2"/>
        </w:rPr>
      </w:pPr>
      <w:r>
        <w:rPr>
          <w:rFonts w:ascii="仿宋" w:eastAsia="仿宋" w:hAnsi="仿宋" w:cs="宋体" w:hint="eastAsia"/>
          <w:kern w:val="2"/>
        </w:rPr>
        <w:t>1.校级优秀三好学生（一等奖学金）</w:t>
      </w:r>
    </w:p>
    <w:p w:rsidR="0074650A" w:rsidRDefault="0074650A" w:rsidP="0074650A">
      <w:pPr>
        <w:pStyle w:val="a5"/>
        <w:spacing w:before="0" w:beforeAutospacing="0" w:after="0" w:afterAutospacing="0" w:line="360" w:lineRule="auto"/>
        <w:ind w:firstLineChars="196" w:firstLine="470"/>
        <w:rPr>
          <w:rFonts w:ascii="仿宋" w:eastAsia="仿宋" w:hAnsi="仿宋" w:cs="宋体"/>
          <w:kern w:val="2"/>
        </w:rPr>
      </w:pPr>
      <w:r>
        <w:rPr>
          <w:rFonts w:ascii="仿宋" w:eastAsia="仿宋" w:hAnsi="仿宋" w:cs="宋体" w:hint="eastAsia"/>
          <w:kern w:val="2"/>
        </w:rPr>
        <w:t>2.校级三好学生（二等奖学金）</w:t>
      </w:r>
    </w:p>
    <w:p w:rsidR="0074650A" w:rsidRDefault="0074650A" w:rsidP="0074650A">
      <w:pPr>
        <w:pStyle w:val="a5"/>
        <w:spacing w:before="0" w:beforeAutospacing="0" w:after="0" w:afterAutospacing="0" w:line="360" w:lineRule="auto"/>
        <w:ind w:firstLineChars="196" w:firstLine="470"/>
        <w:rPr>
          <w:rFonts w:ascii="仿宋" w:eastAsia="仿宋" w:hAnsi="仿宋" w:cs="宋体"/>
          <w:kern w:val="2"/>
        </w:rPr>
      </w:pPr>
      <w:r>
        <w:rPr>
          <w:rFonts w:ascii="仿宋" w:eastAsia="仿宋" w:hAnsi="仿宋" w:cs="宋体" w:hint="eastAsia"/>
          <w:kern w:val="2"/>
        </w:rPr>
        <w:t>3.系级三好学生（三等奖学金）</w:t>
      </w:r>
    </w:p>
    <w:p w:rsidR="0074650A" w:rsidRDefault="0074650A" w:rsidP="0074650A">
      <w:pPr>
        <w:pStyle w:val="a5"/>
        <w:spacing w:before="0" w:beforeAutospacing="0" w:after="0" w:afterAutospacing="0" w:line="360" w:lineRule="auto"/>
        <w:ind w:firstLineChars="196" w:firstLine="470"/>
        <w:rPr>
          <w:rFonts w:ascii="仿宋" w:eastAsia="仿宋" w:hAnsi="仿宋" w:cs="宋体"/>
          <w:kern w:val="2"/>
        </w:rPr>
      </w:pPr>
      <w:r>
        <w:rPr>
          <w:rFonts w:ascii="仿宋" w:eastAsia="仿宋" w:hAnsi="仿宋" w:cs="宋体" w:hint="eastAsia"/>
          <w:kern w:val="2"/>
        </w:rPr>
        <w:t xml:space="preserve">（二）优秀学生干部 </w:t>
      </w:r>
    </w:p>
    <w:p w:rsidR="0074650A" w:rsidRDefault="0074650A" w:rsidP="0074650A">
      <w:pPr>
        <w:pStyle w:val="a5"/>
        <w:spacing w:before="0" w:beforeAutospacing="0" w:after="0" w:afterAutospacing="0" w:line="360" w:lineRule="auto"/>
        <w:ind w:firstLineChars="196" w:firstLine="470"/>
        <w:rPr>
          <w:rFonts w:ascii="仿宋" w:eastAsia="仿宋" w:hAnsi="仿宋" w:cs="宋体"/>
          <w:kern w:val="2"/>
        </w:rPr>
      </w:pPr>
      <w:r>
        <w:rPr>
          <w:rFonts w:ascii="仿宋" w:eastAsia="仿宋" w:hAnsi="仿宋" w:cs="宋体" w:hint="eastAsia"/>
          <w:kern w:val="2"/>
        </w:rPr>
        <w:t>1.校级优秀学生干部</w:t>
      </w:r>
    </w:p>
    <w:p w:rsidR="0074650A" w:rsidRDefault="0074650A" w:rsidP="0074650A">
      <w:pPr>
        <w:pStyle w:val="a5"/>
        <w:spacing w:before="0" w:beforeAutospacing="0" w:after="0" w:afterAutospacing="0" w:line="360" w:lineRule="auto"/>
        <w:ind w:firstLineChars="196" w:firstLine="470"/>
        <w:rPr>
          <w:rFonts w:ascii="仿宋" w:eastAsia="仿宋" w:hAnsi="仿宋" w:cs="宋体"/>
          <w:kern w:val="2"/>
        </w:rPr>
      </w:pPr>
      <w:r>
        <w:rPr>
          <w:rFonts w:ascii="仿宋" w:eastAsia="仿宋" w:hAnsi="仿宋" w:cs="宋体" w:hint="eastAsia"/>
          <w:kern w:val="2"/>
        </w:rPr>
        <w:t>2.系级优秀学生干部</w:t>
      </w:r>
    </w:p>
    <w:p w:rsidR="0074650A" w:rsidRDefault="0074650A" w:rsidP="0074650A">
      <w:pPr>
        <w:pStyle w:val="a5"/>
        <w:spacing w:before="0" w:beforeAutospacing="0" w:after="0" w:afterAutospacing="0" w:line="360" w:lineRule="auto"/>
        <w:ind w:firstLineChars="196" w:firstLine="470"/>
        <w:rPr>
          <w:rFonts w:ascii="仿宋" w:eastAsia="仿宋" w:hAnsi="仿宋" w:cs="宋体"/>
          <w:kern w:val="2"/>
        </w:rPr>
      </w:pPr>
      <w:r>
        <w:rPr>
          <w:rFonts w:ascii="仿宋" w:eastAsia="仿宋" w:hAnsi="仿宋" w:cs="宋体" w:hint="eastAsia"/>
          <w:kern w:val="2"/>
        </w:rPr>
        <w:t xml:space="preserve">（三）优秀毕业生    </w:t>
      </w:r>
    </w:p>
    <w:p w:rsidR="0074650A" w:rsidRDefault="0074650A" w:rsidP="0074650A">
      <w:pPr>
        <w:pStyle w:val="a5"/>
        <w:spacing w:before="0" w:beforeAutospacing="0" w:after="0" w:afterAutospacing="0" w:line="360" w:lineRule="auto"/>
        <w:ind w:firstLineChars="196" w:firstLine="470"/>
        <w:rPr>
          <w:rFonts w:ascii="仿宋" w:eastAsia="仿宋" w:hAnsi="仿宋" w:cs="宋体"/>
          <w:kern w:val="2"/>
        </w:rPr>
      </w:pPr>
      <w:r>
        <w:rPr>
          <w:rFonts w:ascii="仿宋" w:eastAsia="仿宋" w:hAnsi="仿宋" w:cs="宋体" w:hint="eastAsia"/>
          <w:kern w:val="2"/>
        </w:rPr>
        <w:t>1.省级优秀毕业生</w:t>
      </w:r>
    </w:p>
    <w:p w:rsidR="0074650A" w:rsidRDefault="0074650A" w:rsidP="0074650A">
      <w:pPr>
        <w:pStyle w:val="a5"/>
        <w:spacing w:before="0" w:beforeAutospacing="0" w:after="0" w:afterAutospacing="0" w:line="360" w:lineRule="auto"/>
        <w:ind w:firstLineChars="196" w:firstLine="470"/>
        <w:rPr>
          <w:rFonts w:ascii="仿宋" w:eastAsia="仿宋" w:hAnsi="仿宋" w:cs="宋体"/>
          <w:kern w:val="2"/>
        </w:rPr>
      </w:pPr>
      <w:r>
        <w:rPr>
          <w:rFonts w:ascii="仿宋" w:eastAsia="仿宋" w:hAnsi="仿宋" w:cs="宋体" w:hint="eastAsia"/>
          <w:kern w:val="2"/>
        </w:rPr>
        <w:t>2.校级优秀毕业生</w:t>
      </w:r>
    </w:p>
    <w:p w:rsidR="0074650A" w:rsidRDefault="0074650A" w:rsidP="0074650A">
      <w:pPr>
        <w:pStyle w:val="a5"/>
        <w:spacing w:before="0" w:beforeAutospacing="0" w:after="0" w:afterAutospacing="0" w:line="360" w:lineRule="auto"/>
        <w:ind w:firstLineChars="196" w:firstLine="470"/>
        <w:rPr>
          <w:rFonts w:ascii="仿宋" w:eastAsia="仿宋" w:hAnsi="仿宋" w:cs="宋体"/>
          <w:kern w:val="2"/>
        </w:rPr>
      </w:pPr>
      <w:r>
        <w:rPr>
          <w:rFonts w:ascii="仿宋" w:eastAsia="仿宋" w:hAnsi="仿宋" w:cs="宋体" w:hint="eastAsia"/>
          <w:kern w:val="2"/>
        </w:rPr>
        <w:t>3.系级优秀毕业生</w:t>
      </w:r>
    </w:p>
    <w:p w:rsidR="0074650A" w:rsidRDefault="0074650A" w:rsidP="0074650A">
      <w:pPr>
        <w:pStyle w:val="a5"/>
        <w:spacing w:before="0" w:beforeAutospacing="0" w:after="0" w:afterAutospacing="0" w:line="360" w:lineRule="auto"/>
        <w:ind w:firstLineChars="196" w:firstLine="472"/>
        <w:rPr>
          <w:rFonts w:ascii="仿宋" w:eastAsia="仿宋" w:hAnsi="仿宋" w:cs="宋体"/>
          <w:kern w:val="2"/>
        </w:rPr>
      </w:pPr>
      <w:r>
        <w:rPr>
          <w:rFonts w:ascii="仿宋" w:eastAsia="仿宋" w:hAnsi="仿宋" w:cs="宋体" w:hint="eastAsia"/>
          <w:b/>
          <w:bCs/>
        </w:rPr>
        <w:t xml:space="preserve">第八条 </w:t>
      </w:r>
      <w:r>
        <w:rPr>
          <w:rFonts w:ascii="仿宋" w:eastAsia="仿宋" w:hAnsi="仿宋" w:cs="宋体" w:hint="eastAsia"/>
          <w:kern w:val="2"/>
        </w:rPr>
        <w:t xml:space="preserve"> 单项奖学金</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（一）学习进步奖</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（二）精神文明奖</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sz w:val="24"/>
        </w:rPr>
        <w:t>（三）中职特等奖学金</w:t>
      </w:r>
    </w:p>
    <w:p w:rsidR="0074650A" w:rsidRDefault="0074650A" w:rsidP="0074650A">
      <w:pPr>
        <w:pStyle w:val="a5"/>
        <w:spacing w:before="0" w:beforeAutospacing="0" w:after="0" w:afterAutospacing="0" w:line="360" w:lineRule="auto"/>
        <w:ind w:firstLineChars="196" w:firstLine="472"/>
        <w:rPr>
          <w:rFonts w:ascii="仿宋" w:eastAsia="仿宋" w:hAnsi="仿宋" w:cs="宋体"/>
          <w:kern w:val="2"/>
        </w:rPr>
      </w:pPr>
      <w:r>
        <w:rPr>
          <w:rFonts w:ascii="仿宋" w:eastAsia="仿宋" w:hAnsi="仿宋" w:cs="宋体" w:hint="eastAsia"/>
          <w:b/>
          <w:bCs/>
        </w:rPr>
        <w:t xml:space="preserve">第九条 </w:t>
      </w:r>
      <w:r>
        <w:rPr>
          <w:rFonts w:ascii="仿宋" w:eastAsia="仿宋" w:hAnsi="仿宋" w:cs="宋体" w:hint="eastAsia"/>
          <w:kern w:val="2"/>
        </w:rPr>
        <w:t xml:space="preserve"> 国家奖（助）学金</w:t>
      </w:r>
    </w:p>
    <w:p w:rsidR="0074650A" w:rsidRDefault="0074650A" w:rsidP="0074650A">
      <w:pPr>
        <w:pStyle w:val="a5"/>
        <w:spacing w:before="0" w:beforeAutospacing="0" w:after="0" w:afterAutospacing="0" w:line="360" w:lineRule="auto"/>
        <w:ind w:firstLineChars="196" w:firstLine="470"/>
        <w:rPr>
          <w:rFonts w:ascii="仿宋" w:eastAsia="仿宋" w:hAnsi="仿宋" w:cs="宋体"/>
          <w:kern w:val="2"/>
        </w:rPr>
      </w:pPr>
      <w:r>
        <w:rPr>
          <w:rFonts w:ascii="仿宋" w:eastAsia="仿宋" w:hAnsi="仿宋" w:cs="宋体" w:hint="eastAsia"/>
          <w:kern w:val="2"/>
        </w:rPr>
        <w:t>（一）国家奖学金</w:t>
      </w:r>
    </w:p>
    <w:p w:rsidR="0074650A" w:rsidRDefault="0074650A" w:rsidP="0074650A">
      <w:pPr>
        <w:pStyle w:val="a5"/>
        <w:spacing w:before="0" w:beforeAutospacing="0" w:after="0" w:afterAutospacing="0" w:line="360" w:lineRule="auto"/>
        <w:ind w:firstLineChars="196" w:firstLine="470"/>
        <w:rPr>
          <w:rFonts w:ascii="仿宋" w:eastAsia="仿宋" w:hAnsi="仿宋" w:cs="宋体"/>
          <w:kern w:val="2"/>
        </w:rPr>
      </w:pPr>
      <w:r>
        <w:rPr>
          <w:rFonts w:ascii="仿宋" w:eastAsia="仿宋" w:hAnsi="仿宋" w:cs="宋体" w:hint="eastAsia"/>
          <w:kern w:val="2"/>
        </w:rPr>
        <w:t>（二）国家励志奖学金</w:t>
      </w:r>
    </w:p>
    <w:p w:rsidR="0074650A" w:rsidRDefault="0074650A" w:rsidP="0074650A">
      <w:pPr>
        <w:pStyle w:val="a5"/>
        <w:spacing w:before="0" w:beforeAutospacing="0" w:after="0" w:afterAutospacing="0" w:line="360" w:lineRule="auto"/>
        <w:ind w:firstLineChars="196" w:firstLine="470"/>
        <w:rPr>
          <w:rFonts w:ascii="仿宋" w:eastAsia="仿宋" w:hAnsi="仿宋" w:cs="宋体"/>
          <w:kern w:val="2"/>
        </w:rPr>
      </w:pPr>
      <w:r>
        <w:rPr>
          <w:rFonts w:ascii="仿宋" w:eastAsia="仿宋" w:hAnsi="仿宋" w:cs="宋体" w:hint="eastAsia"/>
          <w:kern w:val="2"/>
        </w:rPr>
        <w:t>（三）国家助学金</w:t>
      </w:r>
    </w:p>
    <w:p w:rsidR="0074650A" w:rsidRDefault="0074650A" w:rsidP="0074650A">
      <w:pPr>
        <w:spacing w:line="360" w:lineRule="auto"/>
        <w:jc w:val="center"/>
        <w:rPr>
          <w:rFonts w:ascii="仿宋" w:eastAsia="仿宋" w:hAnsi="仿宋" w:cs="宋体"/>
          <w:b/>
          <w:bCs/>
          <w:sz w:val="30"/>
          <w:szCs w:val="30"/>
        </w:rPr>
      </w:pPr>
      <w:r>
        <w:rPr>
          <w:rFonts w:ascii="仿宋" w:eastAsia="仿宋" w:hAnsi="仿宋" w:cs="宋体" w:hint="eastAsia"/>
          <w:b/>
          <w:bCs/>
          <w:sz w:val="30"/>
          <w:szCs w:val="30"/>
        </w:rPr>
        <w:t>第四章 先进班集体评定办法</w:t>
      </w:r>
    </w:p>
    <w:p w:rsidR="0074650A" w:rsidRDefault="0074650A" w:rsidP="0074650A">
      <w:pPr>
        <w:spacing w:line="360" w:lineRule="auto"/>
        <w:ind w:firstLineChars="200" w:firstLine="482"/>
        <w:rPr>
          <w:rFonts w:ascii="仿宋" w:eastAsia="仿宋" w:hAnsi="仿宋" w:cs="宋体"/>
          <w:sz w:val="24"/>
        </w:rPr>
      </w:pPr>
      <w:r>
        <w:rPr>
          <w:rFonts w:ascii="仿宋" w:eastAsia="仿宋" w:hAnsi="仿宋" w:cs="宋体" w:hint="eastAsia"/>
          <w:b/>
          <w:bCs/>
          <w:kern w:val="0"/>
          <w:sz w:val="24"/>
          <w:lang/>
        </w:rPr>
        <w:t xml:space="preserve">第十条 </w:t>
      </w:r>
      <w:r>
        <w:rPr>
          <w:rFonts w:ascii="仿宋" w:eastAsia="仿宋" w:hAnsi="仿宋" w:cs="宋体" w:hint="eastAsia"/>
          <w:sz w:val="24"/>
        </w:rPr>
        <w:t xml:space="preserve"> 校级先进班集体评选基本条件： </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（一）日常管理</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 xml:space="preserve">班务公开，民主管理，按时召开班会，及时通报情况、传达信息；主动承担学院和系交给的各项任务，按时按量完成各项常规工作；日常工作有计划、有记录、有总结；“每月一讲”安全教育落实好，学年无安全责任事故；对突发事件和事故苗头，能早发现，早汇报，处理及时得当。 </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（二）党团工作</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lastRenderedPageBreak/>
        <w:t>积极开展团的思想建设、组织建设和阵地建设，团组织有较强的凝聚力、战斗力；认真组织党团活动，积极参加党课、团课学习。“推优”工作制度化、规范化；入党积极分子、党员的先锋模范作用发挥好。</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（三）思想教育</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形成热爱集体、积极上进、团结友善、遵纪守法、朝气蓬勃的良好班风；按学院和系的计划，认真组织形势与政策学习，班级主题教育活动（主题班会）开展好；积极组织学生参加社会实践活动和社会工作；班级成员自觉学法守法，模范遵守校规校纪；重视心理健康教育，班级成员自尊、自爱、自强、自立。</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（四）学风建设</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1．班级成员学习目的明确，学习态度端正，自觉遵守学习制度，无迟到、早退、旷课现象，认真听课，按时独立自主完成作业，考风端正，</w:t>
      </w:r>
      <w:proofErr w:type="gramStart"/>
      <w:r>
        <w:rPr>
          <w:rFonts w:ascii="仿宋" w:eastAsia="仿宋" w:hAnsi="仿宋" w:cs="宋体" w:hint="eastAsia"/>
          <w:sz w:val="24"/>
        </w:rPr>
        <w:t>无考试</w:t>
      </w:r>
      <w:proofErr w:type="gramEnd"/>
      <w:r>
        <w:rPr>
          <w:rFonts w:ascii="仿宋" w:eastAsia="仿宋" w:hAnsi="仿宋" w:cs="宋体" w:hint="eastAsia"/>
          <w:sz w:val="24"/>
        </w:rPr>
        <w:t>违纪行为，形成勤奋学习、勇于创新、奋发成才的优良学风。</w:t>
      </w:r>
    </w:p>
    <w:p w:rsidR="0074650A" w:rsidRDefault="0074650A" w:rsidP="0074650A">
      <w:pPr>
        <w:spacing w:line="360" w:lineRule="auto"/>
        <w:ind w:firstLineChars="200" w:firstLine="480"/>
        <w:rPr>
          <w:rFonts w:ascii="仿宋" w:eastAsia="仿宋" w:hAnsi="仿宋" w:cs="宋体"/>
          <w:kern w:val="0"/>
          <w:sz w:val="24"/>
        </w:rPr>
      </w:pPr>
      <w:r>
        <w:rPr>
          <w:rFonts w:ascii="仿宋" w:eastAsia="仿宋" w:hAnsi="仿宋" w:cs="宋体" w:hint="eastAsia"/>
          <w:sz w:val="24"/>
        </w:rPr>
        <w:t>2.班级针对学业水平提高有行之有效的措施，班级成员学习成绩优良，参评学年班级成员学习成绩优良率70%以上</w:t>
      </w:r>
      <w:r>
        <w:rPr>
          <w:rFonts w:ascii="仿宋" w:eastAsia="仿宋" w:hAnsi="仿宋" w:cs="宋体" w:hint="eastAsia"/>
          <w:kern w:val="0"/>
          <w:sz w:val="24"/>
        </w:rPr>
        <w:t>（</w:t>
      </w:r>
      <w:r w:rsidRPr="008B405D">
        <w:rPr>
          <w:rFonts w:ascii="仿宋" w:eastAsia="仿宋" w:hAnsi="仿宋" w:cs="宋体"/>
          <w:kern w:val="0"/>
          <w:position w:val="-26"/>
          <w:sz w:val="24"/>
        </w:rPr>
        <w:object w:dxaOrig="55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5pt;height:33pt" o:ole="">
            <v:imagedata r:id="rId4" o:title=""/>
          </v:shape>
          <o:OLEObject Type="Embed" ProgID="Equation.3" ShapeID="_x0000_i1025" DrawAspect="Content" ObjectID="_1655211331" r:id="rId5"/>
        </w:object>
      </w:r>
      <w:r>
        <w:rPr>
          <w:rFonts w:ascii="仿宋" w:eastAsia="仿宋" w:hAnsi="仿宋" w:cs="宋体" w:hint="eastAsia"/>
          <w:kern w:val="0"/>
          <w:sz w:val="24"/>
        </w:rPr>
        <w:t xml:space="preserve">）； </w:t>
      </w:r>
      <w:r>
        <w:rPr>
          <w:rFonts w:ascii="仿宋" w:eastAsia="仿宋" w:hAnsi="仿宋" w:cs="宋体" w:hint="eastAsia"/>
          <w:sz w:val="24"/>
        </w:rPr>
        <w:t>补考率不超过5%（</w:t>
      </w:r>
      <w:r w:rsidRPr="008B405D">
        <w:rPr>
          <w:rFonts w:ascii="仿宋" w:eastAsia="仿宋" w:hAnsi="仿宋" w:cs="宋体"/>
          <w:kern w:val="0"/>
          <w:position w:val="-26"/>
          <w:sz w:val="24"/>
        </w:rPr>
        <w:object w:dxaOrig="4480" w:dyaOrig="660">
          <v:shape id="_x0000_i1026" type="#_x0000_t75" style="width:225pt;height:33pt" o:ole="">
            <v:imagedata r:id="rId6" o:title=""/>
          </v:shape>
          <o:OLEObject Type="Embed" ProgID="Equation.3" ShapeID="_x0000_i1026" DrawAspect="Content" ObjectID="_1655211332" r:id="rId7"/>
        </w:object>
      </w:r>
      <w:r>
        <w:rPr>
          <w:rFonts w:ascii="仿宋" w:eastAsia="仿宋" w:hAnsi="仿宋" w:cs="宋体" w:hint="eastAsia"/>
          <w:kern w:val="0"/>
          <w:sz w:val="24"/>
        </w:rPr>
        <w:t>）。</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（五）文明宿舍创建</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1.班级成员认真遵守《学生公寓管理规定》。班级重视文明宿舍创建，有措施、有办法，寝室长作用发挥好。</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2.班级重视宿舍安全管理，班级成员具有较强的安全防范意识，积极配合公寓安全纪律卫生检查评比工作。无违章电器，无违纪行为，无安全事故。文明寝室达标率90%以上。</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3.结合班级实际，加强特色宿舍文化建设，形成“文明、和谐”的宿舍氛围。班级积极参加各类学生公寓文体活动，参与率高，效果好。</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（六）校园文化活动</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积极参加学校和系（部）举办的校园文化活动，组织工作出色，成绩好；举办学术讲座、知识竞赛、技能比赛、文娱活动等，形式新颖，内容丰富，寓教于</w:t>
      </w:r>
      <w:r>
        <w:rPr>
          <w:rFonts w:ascii="仿宋" w:eastAsia="仿宋" w:hAnsi="仿宋" w:cs="宋体" w:hint="eastAsia"/>
          <w:sz w:val="24"/>
        </w:rPr>
        <w:lastRenderedPageBreak/>
        <w:t>乐；班级成员积极参加体育锻炼活动，参评学年国家体质健康测评达标率90%以上，积极参加各种体育比赛，成绩良好。</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（七）组织建设</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1．班委会、团支部组织健全，按规定程序经民主选举产生，学生干部符合任职条件。</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2．班级各项制度完善，实施到位，运行效果好。</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3．学生干部能认真履行工作职责，热心为同学服务，以身作则，在各方面起模范带头作用。</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 xml:space="preserve">（八）特色工作  </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结合班级实际和专业特点，创造性地开展具有科学性、针对性、实效性的教育管理工作，形成班级特色。</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（九）凡在参评学年内有下列现象之一者，不能评为“先进班集体”：</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1．班级成员有违反国家法律、法规、政策，参加非法组织，从事非法活动的；</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 xml:space="preserve">2．参评学年内班级成员受处分人次高于5%或班级有成员受到留校察看及以上处分的； </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3．在评比工作中弄虚作假、营私舞弊的。</w:t>
      </w:r>
    </w:p>
    <w:p w:rsidR="0074650A" w:rsidRDefault="0074650A" w:rsidP="0074650A">
      <w:pPr>
        <w:spacing w:line="360" w:lineRule="auto"/>
        <w:ind w:firstLineChars="200" w:firstLine="482"/>
        <w:rPr>
          <w:rFonts w:ascii="仿宋" w:eastAsia="仿宋" w:hAnsi="仿宋" w:cs="宋体"/>
          <w:sz w:val="24"/>
        </w:rPr>
      </w:pPr>
      <w:r>
        <w:rPr>
          <w:rFonts w:ascii="仿宋" w:eastAsia="仿宋" w:hAnsi="仿宋" w:cs="宋体" w:hint="eastAsia"/>
          <w:b/>
          <w:bCs/>
          <w:kern w:val="0"/>
          <w:sz w:val="24"/>
          <w:lang/>
        </w:rPr>
        <w:t xml:space="preserve">第十一条  </w:t>
      </w:r>
      <w:r>
        <w:rPr>
          <w:rFonts w:ascii="仿宋" w:eastAsia="仿宋" w:hAnsi="仿宋" w:cs="宋体" w:hint="eastAsia"/>
          <w:sz w:val="24"/>
        </w:rPr>
        <w:t>评选程序</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（一）各班在班主任的指导下，按照校级先进班集体的评选条件，召开班会，组织全班同学对本班参评学年的总体表现进行自评。在满足基本参评条件的基础上，填写《先进班集体评选申请表》。</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（二）各系评审小组根据下达指标在各班级自评申报基础上组织召开评审会，提出校级先进班集体推荐名单，并提供先进事迹推荐材料，报学生处审核。</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（三）评审委员会结合各系上报材料及学生处审核情况，评选产生校级先进班集体。</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（四）系级先进班集体评选参照校级先进班集体评选条件和办法执行。确定名单后报学生处备案。</w:t>
      </w:r>
    </w:p>
    <w:p w:rsidR="0074650A" w:rsidRDefault="0074650A" w:rsidP="0074650A">
      <w:pPr>
        <w:spacing w:line="360" w:lineRule="auto"/>
        <w:ind w:firstLineChars="200" w:firstLine="482"/>
        <w:rPr>
          <w:rFonts w:ascii="仿宋" w:eastAsia="仿宋" w:hAnsi="仿宋" w:cs="宋体"/>
          <w:sz w:val="24"/>
        </w:rPr>
      </w:pPr>
      <w:r>
        <w:rPr>
          <w:rFonts w:ascii="仿宋" w:eastAsia="仿宋" w:hAnsi="仿宋" w:cs="宋体" w:hint="eastAsia"/>
          <w:b/>
          <w:bCs/>
          <w:kern w:val="0"/>
          <w:sz w:val="24"/>
          <w:lang/>
        </w:rPr>
        <w:t>第十二条</w:t>
      </w:r>
      <w:r>
        <w:rPr>
          <w:rFonts w:ascii="仿宋" w:eastAsia="仿宋" w:hAnsi="仿宋" w:cs="宋体" w:hint="eastAsia"/>
          <w:sz w:val="24"/>
        </w:rPr>
        <w:t xml:space="preserve">  评选比例及奖励标准</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lastRenderedPageBreak/>
        <w:t>先进班集体每学年评选一次。校级先进班集体按全校班级总数的10%评定，系级先进班集体按全校班级总数的10%评定。</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奖励标准：校级先进班集体800元；系级先进班集体400元。并授予获奖班级荣誉证书。</w:t>
      </w:r>
    </w:p>
    <w:p w:rsidR="0074650A" w:rsidRDefault="0074650A" w:rsidP="0074650A">
      <w:pPr>
        <w:spacing w:line="360" w:lineRule="auto"/>
        <w:jc w:val="center"/>
        <w:rPr>
          <w:rFonts w:ascii="仿宋" w:eastAsia="仿宋" w:hAnsi="仿宋" w:cs="宋体"/>
          <w:b/>
          <w:bCs/>
          <w:sz w:val="30"/>
          <w:szCs w:val="30"/>
        </w:rPr>
      </w:pPr>
      <w:r>
        <w:rPr>
          <w:rFonts w:ascii="仿宋" w:eastAsia="仿宋" w:hAnsi="仿宋" w:cs="宋体" w:hint="eastAsia"/>
          <w:b/>
          <w:bCs/>
          <w:sz w:val="30"/>
          <w:szCs w:val="30"/>
        </w:rPr>
        <w:t>第五章  星级文明寝室评定办法</w:t>
      </w:r>
    </w:p>
    <w:p w:rsidR="0074650A" w:rsidRDefault="0074650A" w:rsidP="0074650A">
      <w:pPr>
        <w:spacing w:line="360" w:lineRule="auto"/>
        <w:ind w:firstLineChars="196" w:firstLine="472"/>
        <w:rPr>
          <w:rFonts w:ascii="仿宋" w:eastAsia="仿宋" w:hAnsi="仿宋"/>
          <w:b/>
          <w:sz w:val="24"/>
        </w:rPr>
      </w:pPr>
      <w:r>
        <w:rPr>
          <w:rFonts w:ascii="仿宋" w:eastAsia="仿宋" w:hAnsi="仿宋" w:cs="宋体" w:hint="eastAsia"/>
          <w:b/>
          <w:bCs/>
          <w:kern w:val="0"/>
          <w:sz w:val="24"/>
          <w:lang/>
        </w:rPr>
        <w:t xml:space="preserve">第十三条 </w:t>
      </w:r>
      <w:r>
        <w:rPr>
          <w:rFonts w:ascii="仿宋" w:eastAsia="仿宋" w:hAnsi="仿宋" w:cs="宋体" w:hint="eastAsia"/>
          <w:sz w:val="24"/>
        </w:rPr>
        <w:t xml:space="preserve"> “星级文明寝室”评选基本条件：</w:t>
      </w:r>
    </w:p>
    <w:p w:rsidR="0074650A" w:rsidRDefault="0074650A" w:rsidP="0074650A">
      <w:pPr>
        <w:spacing w:line="360" w:lineRule="auto"/>
        <w:ind w:firstLineChars="150" w:firstLine="360"/>
        <w:rPr>
          <w:rFonts w:ascii="仿宋" w:eastAsia="仿宋" w:hAnsi="仿宋" w:cs="Tahoma"/>
          <w:bCs/>
          <w:kern w:val="0"/>
          <w:sz w:val="24"/>
        </w:rPr>
      </w:pPr>
      <w:r>
        <w:rPr>
          <w:rFonts w:ascii="仿宋" w:eastAsia="仿宋" w:hAnsi="仿宋" w:cs="Tahoma" w:hint="eastAsia"/>
          <w:bCs/>
          <w:kern w:val="0"/>
          <w:sz w:val="24"/>
        </w:rPr>
        <w:t>（一）内务模范之星：认真执行《文明寝室标准化建设》要求，学期中4次获得“月文明寝室”；</w:t>
      </w:r>
    </w:p>
    <w:p w:rsidR="0074650A" w:rsidRDefault="0074650A" w:rsidP="0074650A">
      <w:pPr>
        <w:spacing w:line="360" w:lineRule="auto"/>
        <w:ind w:firstLineChars="150" w:firstLine="360"/>
        <w:rPr>
          <w:rFonts w:ascii="仿宋" w:eastAsia="仿宋" w:hAnsi="仿宋" w:cs="Tahoma"/>
          <w:bCs/>
          <w:kern w:val="0"/>
          <w:sz w:val="24"/>
        </w:rPr>
      </w:pPr>
      <w:r>
        <w:rPr>
          <w:rFonts w:ascii="仿宋" w:eastAsia="仿宋" w:hAnsi="仿宋" w:cs="Tahoma" w:hint="eastAsia"/>
          <w:bCs/>
          <w:kern w:val="0"/>
          <w:sz w:val="24"/>
        </w:rPr>
        <w:t>（二）勤奋学习之星：学习目的明确，学习态度端正，有浓厚的学习氛围，寝室成员在学期课程考试中智育成绩平均分均在</w:t>
      </w:r>
      <w:r>
        <w:rPr>
          <w:rFonts w:ascii="仿宋" w:eastAsia="仿宋" w:hAnsi="仿宋" w:cs="Tahoma"/>
          <w:bCs/>
          <w:kern w:val="0"/>
          <w:sz w:val="24"/>
        </w:rPr>
        <w:t>75</w:t>
      </w:r>
      <w:r>
        <w:rPr>
          <w:rFonts w:ascii="仿宋" w:eastAsia="仿宋" w:hAnsi="仿宋" w:cs="Tahoma" w:hint="eastAsia"/>
          <w:bCs/>
          <w:kern w:val="0"/>
          <w:sz w:val="24"/>
        </w:rPr>
        <w:t>分以上，且无课程补考；</w:t>
      </w:r>
    </w:p>
    <w:p w:rsidR="0074650A" w:rsidRDefault="0074650A" w:rsidP="0074650A">
      <w:pPr>
        <w:spacing w:line="360" w:lineRule="auto"/>
        <w:ind w:firstLineChars="150" w:firstLine="360"/>
        <w:rPr>
          <w:rFonts w:ascii="仿宋" w:eastAsia="仿宋" w:hAnsi="仿宋" w:cs="Tahoma"/>
          <w:bCs/>
          <w:kern w:val="0"/>
          <w:sz w:val="24"/>
        </w:rPr>
      </w:pPr>
      <w:r>
        <w:rPr>
          <w:rFonts w:ascii="仿宋" w:eastAsia="仿宋" w:hAnsi="仿宋" w:cs="Tahoma" w:hint="eastAsia"/>
          <w:bCs/>
          <w:kern w:val="0"/>
          <w:sz w:val="24"/>
        </w:rPr>
        <w:t>（三）体育运动之星：宿舍体育锻炼氛围好，宿舍成员积极参加学院组织的各项体育比赛及文体活动；宿舍成员学期体育成绩均达90分及以上；</w:t>
      </w:r>
    </w:p>
    <w:p w:rsidR="0074650A" w:rsidRDefault="0074650A" w:rsidP="0074650A">
      <w:pPr>
        <w:spacing w:line="360" w:lineRule="auto"/>
        <w:ind w:firstLineChars="150" w:firstLine="360"/>
        <w:rPr>
          <w:rFonts w:ascii="仿宋" w:eastAsia="仿宋" w:hAnsi="仿宋" w:cs="Tahoma"/>
          <w:bCs/>
          <w:kern w:val="0"/>
          <w:sz w:val="24"/>
        </w:rPr>
      </w:pPr>
      <w:r>
        <w:rPr>
          <w:rFonts w:ascii="仿宋" w:eastAsia="仿宋" w:hAnsi="仿宋" w:cs="Tahoma" w:hint="eastAsia"/>
          <w:bCs/>
          <w:kern w:val="0"/>
          <w:sz w:val="24"/>
        </w:rPr>
        <w:t>（四）服务奉献之星：寝室成员大力弘扬“奉献、友爱、互助、进步”的志愿服务精神，积极参加各项社会实践和志愿服务，寝室成员志愿服务学时均达到16学时及以上；</w:t>
      </w:r>
    </w:p>
    <w:p w:rsidR="0074650A" w:rsidRDefault="0074650A" w:rsidP="0074650A">
      <w:pPr>
        <w:spacing w:line="360" w:lineRule="auto"/>
        <w:ind w:firstLineChars="150" w:firstLine="360"/>
        <w:rPr>
          <w:rFonts w:ascii="仿宋" w:eastAsia="仿宋" w:hAnsi="仿宋" w:cs="Tahoma"/>
          <w:bCs/>
          <w:kern w:val="0"/>
          <w:sz w:val="24"/>
        </w:rPr>
      </w:pPr>
      <w:r>
        <w:rPr>
          <w:rFonts w:ascii="仿宋" w:eastAsia="仿宋" w:hAnsi="仿宋" w:cs="Tahoma" w:hint="eastAsia"/>
          <w:bCs/>
          <w:kern w:val="0"/>
          <w:sz w:val="24"/>
        </w:rPr>
        <w:t>（五）团结友爱之星：寝室成员自觉遵守寝室有关管理规定和要求，有较强的安全观念和防范意识；团结友爱，关系融洽，无打架斗殴现象；学习、生活上互相关心，主动帮助和照顾有困难的同学；</w:t>
      </w:r>
    </w:p>
    <w:p w:rsidR="0074650A" w:rsidRDefault="0074650A" w:rsidP="0074650A">
      <w:pPr>
        <w:spacing w:line="360" w:lineRule="auto"/>
        <w:ind w:firstLineChars="150" w:firstLine="360"/>
        <w:rPr>
          <w:rFonts w:ascii="仿宋" w:eastAsia="仿宋" w:hAnsi="仿宋" w:cs="Tahoma"/>
          <w:bCs/>
          <w:kern w:val="0"/>
          <w:sz w:val="24"/>
        </w:rPr>
      </w:pPr>
      <w:r>
        <w:rPr>
          <w:rFonts w:ascii="仿宋" w:eastAsia="仿宋" w:hAnsi="仿宋" w:cs="Tahoma" w:hint="eastAsia"/>
          <w:bCs/>
          <w:kern w:val="0"/>
          <w:sz w:val="24"/>
        </w:rPr>
        <w:t>（六）有下列情况之一者，取消星级文明寝室评比资格</w:t>
      </w:r>
    </w:p>
    <w:p w:rsidR="0074650A" w:rsidRDefault="0074650A" w:rsidP="0074650A">
      <w:pPr>
        <w:spacing w:line="360" w:lineRule="auto"/>
        <w:ind w:firstLineChars="200" w:firstLine="480"/>
        <w:rPr>
          <w:rFonts w:ascii="仿宋" w:eastAsia="仿宋" w:hAnsi="仿宋" w:cs="Tahoma"/>
          <w:bCs/>
          <w:kern w:val="0"/>
          <w:sz w:val="24"/>
        </w:rPr>
      </w:pPr>
      <w:r>
        <w:rPr>
          <w:rFonts w:ascii="仿宋" w:eastAsia="仿宋" w:hAnsi="仿宋" w:cs="Tahoma" w:hint="eastAsia"/>
          <w:bCs/>
          <w:kern w:val="0"/>
          <w:sz w:val="24"/>
        </w:rPr>
        <w:t>1.参评学期单周内务卫生、纪律成绩低于8.5分；</w:t>
      </w:r>
    </w:p>
    <w:p w:rsidR="0074650A" w:rsidRDefault="0074650A" w:rsidP="0074650A">
      <w:pPr>
        <w:spacing w:line="360" w:lineRule="auto"/>
        <w:ind w:firstLineChars="200" w:firstLine="480"/>
        <w:rPr>
          <w:rFonts w:ascii="仿宋" w:eastAsia="仿宋" w:hAnsi="仿宋" w:cs="Tahoma"/>
          <w:bCs/>
          <w:kern w:val="0"/>
          <w:sz w:val="24"/>
        </w:rPr>
      </w:pPr>
      <w:r>
        <w:rPr>
          <w:rFonts w:ascii="仿宋" w:eastAsia="仿宋" w:hAnsi="仿宋" w:cs="Tahoma" w:hint="eastAsia"/>
          <w:bCs/>
          <w:kern w:val="0"/>
          <w:sz w:val="24"/>
        </w:rPr>
        <w:t>2.私拉乱接电源、使用违规电器，在宿舍内使用明火等违反学生公寓安全管理规定的行为；</w:t>
      </w:r>
    </w:p>
    <w:p w:rsidR="0074650A" w:rsidRDefault="0074650A" w:rsidP="0074650A">
      <w:pPr>
        <w:spacing w:line="360" w:lineRule="auto"/>
        <w:ind w:firstLineChars="200" w:firstLine="480"/>
        <w:rPr>
          <w:rFonts w:ascii="仿宋" w:eastAsia="仿宋" w:hAnsi="仿宋" w:cs="Tahoma"/>
          <w:bCs/>
          <w:kern w:val="0"/>
          <w:sz w:val="24"/>
        </w:rPr>
      </w:pPr>
      <w:r>
        <w:rPr>
          <w:rFonts w:ascii="仿宋" w:eastAsia="仿宋" w:hAnsi="仿宋" w:cs="Tahoma" w:hint="eastAsia"/>
          <w:bCs/>
          <w:kern w:val="0"/>
          <w:sz w:val="24"/>
        </w:rPr>
        <w:t>3.宿舍成员有酗酒、赌博、打架斗殴、擅自在校外租房居住、留宿外来人员等行为；</w:t>
      </w:r>
    </w:p>
    <w:p w:rsidR="0074650A" w:rsidRDefault="0074650A" w:rsidP="0074650A">
      <w:pPr>
        <w:spacing w:line="360" w:lineRule="auto"/>
        <w:ind w:firstLineChars="200" w:firstLine="480"/>
        <w:rPr>
          <w:rFonts w:ascii="仿宋" w:eastAsia="仿宋" w:hAnsi="仿宋" w:cs="Tahoma"/>
          <w:bCs/>
          <w:kern w:val="0"/>
          <w:sz w:val="24"/>
        </w:rPr>
      </w:pPr>
      <w:r>
        <w:rPr>
          <w:rFonts w:ascii="仿宋" w:eastAsia="仿宋" w:hAnsi="仿宋" w:cs="Tahoma" w:hint="eastAsia"/>
          <w:bCs/>
          <w:kern w:val="0"/>
          <w:sz w:val="24"/>
        </w:rPr>
        <w:t>4.人为损坏公寓设备、家具等公共财产；</w:t>
      </w:r>
    </w:p>
    <w:p w:rsidR="0074650A" w:rsidRDefault="0074650A" w:rsidP="0074650A">
      <w:pPr>
        <w:spacing w:line="360" w:lineRule="auto"/>
        <w:ind w:firstLineChars="200" w:firstLine="480"/>
        <w:rPr>
          <w:rFonts w:ascii="仿宋" w:eastAsia="仿宋" w:hAnsi="仿宋" w:cs="Tahoma"/>
          <w:bCs/>
          <w:kern w:val="0"/>
          <w:sz w:val="24"/>
        </w:rPr>
      </w:pPr>
      <w:r>
        <w:rPr>
          <w:rFonts w:ascii="仿宋" w:eastAsia="仿宋" w:hAnsi="仿宋" w:cs="Tahoma" w:hint="eastAsia"/>
          <w:bCs/>
          <w:kern w:val="0"/>
          <w:sz w:val="24"/>
        </w:rPr>
        <w:t>5.有其他违反校纪校规的行为，或受到纪律处分的。</w:t>
      </w:r>
    </w:p>
    <w:p w:rsidR="0074650A" w:rsidRDefault="0074650A" w:rsidP="0074650A">
      <w:pPr>
        <w:spacing w:line="360" w:lineRule="auto"/>
        <w:ind w:firstLineChars="196" w:firstLine="472"/>
        <w:rPr>
          <w:rFonts w:ascii="仿宋" w:eastAsia="仿宋" w:hAnsi="仿宋"/>
          <w:sz w:val="24"/>
        </w:rPr>
      </w:pPr>
      <w:r>
        <w:rPr>
          <w:rFonts w:ascii="仿宋" w:eastAsia="仿宋" w:hAnsi="仿宋" w:cs="宋体" w:hint="eastAsia"/>
          <w:b/>
          <w:bCs/>
          <w:kern w:val="0"/>
          <w:sz w:val="24"/>
          <w:lang/>
        </w:rPr>
        <w:t xml:space="preserve">第十四条 </w:t>
      </w:r>
      <w:r>
        <w:rPr>
          <w:rFonts w:ascii="仿宋" w:eastAsia="仿宋" w:hAnsi="仿宋" w:cs="宋体" w:hint="eastAsia"/>
          <w:sz w:val="24"/>
        </w:rPr>
        <w:t xml:space="preserve"> 评选程序</w:t>
      </w:r>
    </w:p>
    <w:p w:rsidR="0074650A" w:rsidRDefault="0074650A" w:rsidP="0074650A">
      <w:pPr>
        <w:spacing w:line="360" w:lineRule="auto"/>
        <w:ind w:firstLineChars="150" w:firstLine="360"/>
        <w:rPr>
          <w:rFonts w:ascii="仿宋" w:eastAsia="仿宋" w:hAnsi="仿宋"/>
          <w:sz w:val="24"/>
        </w:rPr>
      </w:pPr>
      <w:r>
        <w:rPr>
          <w:rFonts w:ascii="仿宋" w:eastAsia="仿宋" w:hAnsi="仿宋" w:hint="eastAsia"/>
          <w:sz w:val="24"/>
        </w:rPr>
        <w:t>（一）申报</w:t>
      </w:r>
    </w:p>
    <w:p w:rsidR="0074650A" w:rsidRDefault="0074650A" w:rsidP="0074650A">
      <w:pPr>
        <w:spacing w:line="360" w:lineRule="auto"/>
        <w:ind w:firstLineChars="200" w:firstLine="480"/>
        <w:rPr>
          <w:rFonts w:ascii="仿宋" w:eastAsia="仿宋" w:hAnsi="仿宋"/>
          <w:sz w:val="24"/>
        </w:rPr>
      </w:pPr>
      <w:r>
        <w:rPr>
          <w:rFonts w:ascii="仿宋" w:eastAsia="仿宋" w:hAnsi="仿宋" w:hint="eastAsia"/>
          <w:sz w:val="24"/>
        </w:rPr>
        <w:lastRenderedPageBreak/>
        <w:t>参评寝室对本学期各项工作进行全面总结，并参照星级文明寝室评选标准进行自评，填写《四川铁道职业学院星级文明寝室申报表》，同时提供相关的证明材料，经班级评议，班主任签署推荐意见，报学生处公寓管理科。</w:t>
      </w:r>
    </w:p>
    <w:p w:rsidR="0074650A" w:rsidRDefault="0074650A" w:rsidP="0074650A">
      <w:pPr>
        <w:spacing w:line="360" w:lineRule="auto"/>
        <w:ind w:firstLineChars="200" w:firstLine="480"/>
        <w:rPr>
          <w:rFonts w:ascii="仿宋" w:eastAsia="仿宋" w:hAnsi="仿宋"/>
          <w:sz w:val="24"/>
        </w:rPr>
      </w:pPr>
      <w:r>
        <w:rPr>
          <w:rFonts w:ascii="仿宋" w:eastAsia="仿宋" w:hAnsi="仿宋" w:hint="eastAsia"/>
          <w:sz w:val="24"/>
        </w:rPr>
        <w:t>（二）复核</w:t>
      </w:r>
    </w:p>
    <w:p w:rsidR="0074650A" w:rsidRDefault="0074650A" w:rsidP="0074650A">
      <w:pPr>
        <w:spacing w:line="360" w:lineRule="auto"/>
        <w:ind w:firstLineChars="200" w:firstLine="480"/>
        <w:rPr>
          <w:rFonts w:ascii="仿宋" w:eastAsia="仿宋" w:hAnsi="仿宋"/>
          <w:sz w:val="24"/>
        </w:rPr>
      </w:pPr>
      <w:r>
        <w:rPr>
          <w:rFonts w:ascii="仿宋" w:eastAsia="仿宋" w:hAnsi="仿宋" w:hint="eastAsia"/>
          <w:sz w:val="24"/>
        </w:rPr>
        <w:t>学生处公寓管理科负责对申报材料进行复核。</w:t>
      </w:r>
    </w:p>
    <w:p w:rsidR="0074650A" w:rsidRDefault="0074650A" w:rsidP="0074650A">
      <w:pPr>
        <w:spacing w:line="360" w:lineRule="auto"/>
        <w:ind w:firstLineChars="200" w:firstLine="480"/>
        <w:rPr>
          <w:rFonts w:ascii="仿宋" w:eastAsia="仿宋" w:hAnsi="仿宋"/>
          <w:sz w:val="24"/>
        </w:rPr>
      </w:pPr>
      <w:r>
        <w:rPr>
          <w:rFonts w:ascii="仿宋" w:eastAsia="仿宋" w:hAnsi="仿宋" w:hint="eastAsia"/>
          <w:sz w:val="24"/>
        </w:rPr>
        <w:t>（三）评审</w:t>
      </w:r>
    </w:p>
    <w:p w:rsidR="0074650A" w:rsidRDefault="0074650A" w:rsidP="0074650A">
      <w:pPr>
        <w:spacing w:line="360" w:lineRule="auto"/>
        <w:ind w:firstLineChars="200" w:firstLine="480"/>
        <w:rPr>
          <w:rFonts w:ascii="仿宋" w:eastAsia="仿宋" w:hAnsi="仿宋"/>
          <w:sz w:val="24"/>
        </w:rPr>
      </w:pPr>
      <w:r>
        <w:rPr>
          <w:rFonts w:ascii="仿宋" w:eastAsia="仿宋" w:hAnsi="仿宋" w:hint="eastAsia"/>
          <w:sz w:val="24"/>
        </w:rPr>
        <w:t>学生处组织初评，并将初评结果</w:t>
      </w:r>
      <w:r>
        <w:rPr>
          <w:rFonts w:ascii="仿宋" w:eastAsia="仿宋" w:hAnsi="仿宋" w:cs="Tahoma" w:hint="eastAsia"/>
          <w:bCs/>
          <w:kern w:val="0"/>
          <w:sz w:val="24"/>
        </w:rPr>
        <w:t>公示3个工作日，</w:t>
      </w:r>
      <w:r>
        <w:rPr>
          <w:rFonts w:ascii="仿宋" w:eastAsia="仿宋" w:hAnsi="仿宋" w:cs="宋体" w:hint="eastAsia"/>
          <w:sz w:val="24"/>
        </w:rPr>
        <w:t>无异议后</w:t>
      </w:r>
      <w:r>
        <w:rPr>
          <w:rFonts w:ascii="仿宋" w:eastAsia="仿宋" w:hAnsi="仿宋" w:hint="eastAsia"/>
          <w:sz w:val="24"/>
        </w:rPr>
        <w:t>报评审委员会。经评审委员会批准，对评选产生</w:t>
      </w:r>
      <w:r>
        <w:rPr>
          <w:rFonts w:ascii="仿宋" w:eastAsia="仿宋" w:hAnsi="仿宋" w:cs="Tahoma" w:hint="eastAsia"/>
          <w:bCs/>
          <w:kern w:val="0"/>
          <w:sz w:val="24"/>
        </w:rPr>
        <w:t>“五星文明寝室”“四星文明寝室”</w:t>
      </w:r>
      <w:r>
        <w:rPr>
          <w:rFonts w:ascii="仿宋" w:eastAsia="仿宋" w:hAnsi="仿宋" w:cs="宋体" w:hint="eastAsia"/>
          <w:sz w:val="24"/>
        </w:rPr>
        <w:t>予以表彰</w:t>
      </w:r>
      <w:r>
        <w:rPr>
          <w:rFonts w:ascii="仿宋" w:eastAsia="仿宋" w:hAnsi="仿宋" w:hint="eastAsia"/>
          <w:sz w:val="24"/>
        </w:rPr>
        <w:t>。</w:t>
      </w:r>
    </w:p>
    <w:p w:rsidR="0074650A" w:rsidRDefault="0074650A" w:rsidP="0074650A">
      <w:pPr>
        <w:spacing w:line="360" w:lineRule="auto"/>
        <w:ind w:firstLineChars="196" w:firstLine="472"/>
        <w:rPr>
          <w:rFonts w:ascii="仿宋" w:eastAsia="仿宋" w:hAnsi="仿宋" w:cs="宋体"/>
          <w:sz w:val="24"/>
        </w:rPr>
      </w:pPr>
      <w:r>
        <w:rPr>
          <w:rFonts w:ascii="仿宋" w:eastAsia="仿宋" w:hAnsi="仿宋" w:cs="宋体" w:hint="eastAsia"/>
          <w:b/>
          <w:bCs/>
          <w:kern w:val="0"/>
          <w:sz w:val="24"/>
          <w:lang/>
        </w:rPr>
        <w:t>第十五条</w:t>
      </w:r>
      <w:r>
        <w:rPr>
          <w:rFonts w:ascii="仿宋" w:eastAsia="仿宋" w:hAnsi="仿宋" w:cs="宋体" w:hint="eastAsia"/>
          <w:sz w:val="24"/>
        </w:rPr>
        <w:t xml:space="preserve">  奖项设置</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奖项分为“五星文明寝室”“四星文明寝室”。</w:t>
      </w:r>
    </w:p>
    <w:p w:rsidR="0074650A" w:rsidRDefault="0074650A" w:rsidP="0074650A">
      <w:pPr>
        <w:spacing w:line="360" w:lineRule="auto"/>
        <w:ind w:firstLineChars="196" w:firstLine="472"/>
        <w:rPr>
          <w:rFonts w:ascii="仿宋" w:eastAsia="仿宋" w:hAnsi="仿宋" w:cs="宋体"/>
          <w:sz w:val="24"/>
        </w:rPr>
      </w:pPr>
      <w:r>
        <w:rPr>
          <w:rFonts w:ascii="仿宋" w:eastAsia="仿宋" w:hAnsi="仿宋" w:cs="宋体" w:hint="eastAsia"/>
          <w:b/>
          <w:bCs/>
          <w:kern w:val="0"/>
          <w:sz w:val="24"/>
          <w:lang/>
        </w:rPr>
        <w:t xml:space="preserve">第十六条  </w:t>
      </w:r>
      <w:r>
        <w:rPr>
          <w:rFonts w:ascii="仿宋" w:eastAsia="仿宋" w:hAnsi="仿宋" w:cs="宋体" w:hint="eastAsia"/>
          <w:sz w:val="24"/>
        </w:rPr>
        <w:t>奖励办法</w:t>
      </w:r>
    </w:p>
    <w:p w:rsidR="0074650A" w:rsidRDefault="0074650A" w:rsidP="0074650A">
      <w:pPr>
        <w:spacing w:line="360" w:lineRule="auto"/>
        <w:ind w:firstLineChars="200" w:firstLine="480"/>
        <w:rPr>
          <w:rFonts w:ascii="仿宋" w:eastAsia="仿宋" w:hAnsi="仿宋" w:cs="Tahoma"/>
          <w:bCs/>
          <w:kern w:val="0"/>
          <w:sz w:val="24"/>
        </w:rPr>
      </w:pPr>
      <w:r>
        <w:rPr>
          <w:rFonts w:ascii="仿宋" w:eastAsia="仿宋" w:hAnsi="仿宋" w:hint="eastAsia"/>
          <w:sz w:val="24"/>
        </w:rPr>
        <w:t>1.获得</w:t>
      </w:r>
      <w:r>
        <w:rPr>
          <w:rFonts w:ascii="仿宋" w:eastAsia="仿宋" w:hAnsi="仿宋" w:cs="宋体" w:hint="eastAsia"/>
          <w:sz w:val="24"/>
        </w:rPr>
        <w:t>“五星文明寝室”“四星文明寝室”</w:t>
      </w:r>
      <w:r>
        <w:rPr>
          <w:rFonts w:ascii="仿宋" w:eastAsia="仿宋" w:hAnsi="仿宋" w:cs="Tahoma" w:hint="eastAsia"/>
          <w:bCs/>
          <w:kern w:val="0"/>
          <w:sz w:val="24"/>
        </w:rPr>
        <w:t>荣誉称号的集体由学院授</w:t>
      </w:r>
      <w:r>
        <w:rPr>
          <w:rFonts w:ascii="仿宋" w:eastAsia="仿宋" w:hAnsi="仿宋" w:hint="eastAsia"/>
          <w:sz w:val="24"/>
        </w:rPr>
        <w:t>牌，</w:t>
      </w:r>
      <w:r>
        <w:rPr>
          <w:rFonts w:ascii="仿宋" w:eastAsia="仿宋" w:hAnsi="仿宋" w:cs="Tahoma" w:hint="eastAsia"/>
          <w:bCs/>
          <w:kern w:val="0"/>
          <w:sz w:val="24"/>
        </w:rPr>
        <w:t>标注寝室成员姓名、班级、获奖信息等。</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hint="eastAsia"/>
          <w:sz w:val="24"/>
        </w:rPr>
        <w:t>2.</w:t>
      </w:r>
      <w:r>
        <w:rPr>
          <w:rFonts w:ascii="仿宋" w:eastAsia="仿宋" w:hAnsi="仿宋" w:cs="宋体" w:hint="eastAsia"/>
          <w:sz w:val="24"/>
        </w:rPr>
        <w:t>奖励标准：五星文明寝室400元/学期，四星文明寝室200元/学期。星级文明寝室评选细则详见《四川铁道职业学院星级文明寝室评选细则》。</w:t>
      </w:r>
    </w:p>
    <w:p w:rsidR="0074650A" w:rsidRDefault="0074650A" w:rsidP="0074650A">
      <w:pPr>
        <w:spacing w:line="360" w:lineRule="auto"/>
        <w:jc w:val="center"/>
        <w:rPr>
          <w:rFonts w:ascii="仿宋" w:eastAsia="仿宋" w:hAnsi="仿宋" w:cs="宋体"/>
          <w:b/>
          <w:bCs/>
          <w:sz w:val="30"/>
          <w:szCs w:val="30"/>
        </w:rPr>
      </w:pPr>
      <w:r>
        <w:rPr>
          <w:rFonts w:ascii="仿宋" w:eastAsia="仿宋" w:hAnsi="仿宋" w:cs="宋体" w:hint="eastAsia"/>
          <w:b/>
          <w:bCs/>
          <w:sz w:val="30"/>
          <w:szCs w:val="30"/>
        </w:rPr>
        <w:t>第六章 优秀学生评定办法</w:t>
      </w:r>
    </w:p>
    <w:p w:rsidR="0074650A" w:rsidRDefault="0074650A" w:rsidP="0074650A">
      <w:pPr>
        <w:spacing w:line="360" w:lineRule="auto"/>
        <w:ind w:firstLineChars="200" w:firstLine="482"/>
        <w:rPr>
          <w:rFonts w:ascii="仿宋" w:eastAsia="仿宋" w:hAnsi="仿宋" w:cs="宋体"/>
          <w:sz w:val="24"/>
        </w:rPr>
      </w:pPr>
      <w:r>
        <w:rPr>
          <w:rFonts w:ascii="仿宋" w:eastAsia="仿宋" w:hAnsi="仿宋" w:cs="宋体" w:hint="eastAsia"/>
          <w:b/>
          <w:bCs/>
          <w:kern w:val="0"/>
          <w:sz w:val="24"/>
          <w:lang/>
        </w:rPr>
        <w:t xml:space="preserve">第十七条 </w:t>
      </w:r>
      <w:r>
        <w:rPr>
          <w:rFonts w:ascii="仿宋" w:eastAsia="仿宋" w:hAnsi="仿宋" w:cs="宋体" w:hint="eastAsia"/>
          <w:sz w:val="24"/>
        </w:rPr>
        <w:t xml:space="preserve"> 评选条件   </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一、评选基本条件如下：</w:t>
      </w:r>
    </w:p>
    <w:tbl>
      <w:tblPr>
        <w:tblW w:w="7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19"/>
        <w:gridCol w:w="1483"/>
        <w:gridCol w:w="1559"/>
        <w:gridCol w:w="1410"/>
      </w:tblGrid>
      <w:tr w:rsidR="0074650A" w:rsidTr="00B167EB">
        <w:trPr>
          <w:trHeight w:val="811"/>
          <w:jc w:val="center"/>
        </w:trPr>
        <w:tc>
          <w:tcPr>
            <w:tcW w:w="2819" w:type="dxa"/>
            <w:shd w:val="clear" w:color="auto" w:fill="auto"/>
          </w:tcPr>
          <w:p w:rsidR="0074650A" w:rsidRDefault="0074650A" w:rsidP="00B167EB">
            <w:pPr>
              <w:spacing w:line="360" w:lineRule="auto"/>
              <w:rPr>
                <w:rFonts w:ascii="仿宋" w:eastAsia="仿宋" w:hAnsi="仿宋" w:cs="宋体"/>
                <w:bCs/>
                <w:kern w:val="0"/>
                <w:sz w:val="24"/>
              </w:rPr>
            </w:pPr>
            <w:r>
              <w:rPr>
                <w:rFonts w:ascii="仿宋" w:eastAsia="仿宋" w:hAnsi="仿宋" w:cs="宋体"/>
                <w:noProof/>
                <w:kern w:val="0"/>
                <w:sz w:val="24"/>
              </w:rPr>
              <w:drawing>
                <wp:inline distT="0" distB="0" distL="0" distR="0">
                  <wp:extent cx="1626870" cy="755015"/>
                  <wp:effectExtent l="0" t="0" r="0" b="6985"/>
                  <wp:docPr id="2" name="图片 2" descr="http://swp.xhu.edu.cn/xssc/34_clip_image003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wp.xhu.edu.cn/xssc/34_clip_image003_0000.gif"/>
                          <pic:cNvPicPr>
                            <a:picLocks noChangeAspect="1" noChangeArrowheads="1"/>
                          </pic:cNvPicPr>
                        </pic:nvPicPr>
                        <pic:blipFill>
                          <a:blip r:embed="rId8" r:link="rId9">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626870" cy="755015"/>
                          </a:xfrm>
                          <a:prstGeom prst="rect">
                            <a:avLst/>
                          </a:prstGeom>
                          <a:noFill/>
                          <a:ln>
                            <a:noFill/>
                          </a:ln>
                          <a:effectLst/>
                        </pic:spPr>
                      </pic:pic>
                    </a:graphicData>
                  </a:graphic>
                </wp:inline>
              </w:drawing>
            </w:r>
          </w:p>
        </w:tc>
        <w:tc>
          <w:tcPr>
            <w:tcW w:w="1483" w:type="dxa"/>
            <w:shd w:val="clear" w:color="auto" w:fill="auto"/>
            <w:vAlign w:val="center"/>
          </w:tcPr>
          <w:p w:rsidR="0074650A" w:rsidRDefault="0074650A" w:rsidP="00B167EB">
            <w:pPr>
              <w:spacing w:line="360" w:lineRule="auto"/>
              <w:jc w:val="center"/>
              <w:rPr>
                <w:rFonts w:ascii="仿宋" w:eastAsia="仿宋" w:hAnsi="仿宋" w:cs="宋体"/>
                <w:kern w:val="0"/>
                <w:sz w:val="24"/>
              </w:rPr>
            </w:pPr>
            <w:r>
              <w:rPr>
                <w:rFonts w:ascii="仿宋" w:eastAsia="仿宋" w:hAnsi="仿宋" w:cs="宋体"/>
                <w:kern w:val="0"/>
                <w:sz w:val="24"/>
              </w:rPr>
              <w:t>校级优秀</w:t>
            </w:r>
          </w:p>
          <w:p w:rsidR="0074650A" w:rsidRDefault="0074650A" w:rsidP="00B167EB">
            <w:pPr>
              <w:spacing w:line="360" w:lineRule="auto"/>
              <w:jc w:val="center"/>
              <w:rPr>
                <w:rFonts w:ascii="仿宋" w:eastAsia="仿宋" w:hAnsi="仿宋" w:cs="宋体"/>
                <w:kern w:val="0"/>
                <w:sz w:val="24"/>
              </w:rPr>
            </w:pPr>
            <w:r>
              <w:rPr>
                <w:rFonts w:ascii="仿宋" w:eastAsia="仿宋" w:hAnsi="仿宋" w:cs="宋体"/>
                <w:kern w:val="0"/>
                <w:sz w:val="24"/>
              </w:rPr>
              <w:t>三好学生</w:t>
            </w:r>
          </w:p>
        </w:tc>
        <w:tc>
          <w:tcPr>
            <w:tcW w:w="1559" w:type="dxa"/>
            <w:shd w:val="clear" w:color="auto" w:fill="auto"/>
            <w:vAlign w:val="center"/>
          </w:tcPr>
          <w:p w:rsidR="0074650A" w:rsidRDefault="0074650A" w:rsidP="00B167EB">
            <w:pPr>
              <w:spacing w:line="360" w:lineRule="auto"/>
              <w:jc w:val="center"/>
              <w:rPr>
                <w:rFonts w:ascii="仿宋" w:eastAsia="仿宋" w:hAnsi="仿宋" w:cs="宋体"/>
                <w:kern w:val="0"/>
                <w:sz w:val="24"/>
              </w:rPr>
            </w:pPr>
            <w:r>
              <w:rPr>
                <w:rFonts w:ascii="仿宋" w:eastAsia="仿宋" w:hAnsi="仿宋" w:cs="宋体"/>
                <w:kern w:val="0"/>
                <w:sz w:val="24"/>
              </w:rPr>
              <w:t>校级</w:t>
            </w:r>
          </w:p>
          <w:p w:rsidR="0074650A" w:rsidRDefault="0074650A" w:rsidP="00B167EB">
            <w:pPr>
              <w:spacing w:line="360" w:lineRule="auto"/>
              <w:jc w:val="center"/>
              <w:rPr>
                <w:rFonts w:ascii="仿宋" w:eastAsia="仿宋" w:hAnsi="仿宋" w:cs="宋体"/>
                <w:kern w:val="0"/>
                <w:sz w:val="24"/>
              </w:rPr>
            </w:pPr>
            <w:r>
              <w:rPr>
                <w:rFonts w:ascii="仿宋" w:eastAsia="仿宋" w:hAnsi="仿宋" w:cs="宋体"/>
                <w:kern w:val="0"/>
                <w:sz w:val="24"/>
              </w:rPr>
              <w:t>三好学生</w:t>
            </w:r>
          </w:p>
        </w:tc>
        <w:tc>
          <w:tcPr>
            <w:tcW w:w="1410" w:type="dxa"/>
            <w:shd w:val="clear" w:color="auto" w:fill="auto"/>
            <w:vAlign w:val="center"/>
          </w:tcPr>
          <w:p w:rsidR="0074650A" w:rsidRDefault="0074650A" w:rsidP="00B167EB">
            <w:pPr>
              <w:spacing w:line="360" w:lineRule="auto"/>
              <w:jc w:val="center"/>
              <w:rPr>
                <w:rFonts w:ascii="仿宋" w:eastAsia="仿宋" w:hAnsi="仿宋" w:cs="宋体"/>
                <w:kern w:val="0"/>
                <w:sz w:val="24"/>
              </w:rPr>
            </w:pPr>
            <w:r>
              <w:rPr>
                <w:rFonts w:ascii="仿宋" w:eastAsia="仿宋" w:hAnsi="仿宋" w:cs="宋体" w:hint="eastAsia"/>
                <w:kern w:val="0"/>
                <w:sz w:val="24"/>
              </w:rPr>
              <w:t>系</w:t>
            </w:r>
            <w:r>
              <w:rPr>
                <w:rFonts w:ascii="仿宋" w:eastAsia="仿宋" w:hAnsi="仿宋" w:cs="宋体"/>
                <w:kern w:val="0"/>
                <w:sz w:val="24"/>
              </w:rPr>
              <w:t>级</w:t>
            </w:r>
          </w:p>
          <w:p w:rsidR="0074650A" w:rsidRDefault="0074650A" w:rsidP="00B167EB">
            <w:pPr>
              <w:spacing w:line="360" w:lineRule="auto"/>
              <w:jc w:val="center"/>
              <w:rPr>
                <w:rFonts w:ascii="仿宋" w:eastAsia="仿宋" w:hAnsi="仿宋" w:cs="宋体"/>
                <w:kern w:val="0"/>
                <w:sz w:val="24"/>
              </w:rPr>
            </w:pPr>
            <w:r>
              <w:rPr>
                <w:rFonts w:ascii="仿宋" w:eastAsia="仿宋" w:hAnsi="仿宋" w:cs="宋体"/>
                <w:kern w:val="0"/>
                <w:sz w:val="24"/>
              </w:rPr>
              <w:t>三好学生</w:t>
            </w:r>
          </w:p>
        </w:tc>
      </w:tr>
      <w:tr w:rsidR="0074650A" w:rsidTr="00B167EB">
        <w:trPr>
          <w:trHeight w:val="400"/>
          <w:jc w:val="center"/>
        </w:trPr>
        <w:tc>
          <w:tcPr>
            <w:tcW w:w="2819" w:type="dxa"/>
            <w:shd w:val="clear" w:color="auto" w:fill="auto"/>
            <w:vAlign w:val="center"/>
          </w:tcPr>
          <w:p w:rsidR="0074650A" w:rsidRDefault="0074650A" w:rsidP="00B167EB">
            <w:pPr>
              <w:spacing w:line="360" w:lineRule="auto"/>
              <w:jc w:val="center"/>
              <w:rPr>
                <w:rFonts w:ascii="仿宋" w:eastAsia="仿宋" w:hAnsi="仿宋" w:cs="宋体"/>
                <w:kern w:val="0"/>
                <w:sz w:val="24"/>
              </w:rPr>
            </w:pPr>
            <w:r>
              <w:rPr>
                <w:rFonts w:ascii="仿宋" w:eastAsia="仿宋" w:hAnsi="仿宋" w:cs="宋体"/>
                <w:kern w:val="0"/>
                <w:sz w:val="24"/>
              </w:rPr>
              <w:t>德育</w:t>
            </w:r>
            <w:r>
              <w:rPr>
                <w:rFonts w:ascii="仿宋" w:eastAsia="仿宋" w:hAnsi="仿宋" w:cs="宋体" w:hint="eastAsia"/>
                <w:kern w:val="0"/>
                <w:sz w:val="24"/>
              </w:rPr>
              <w:t>素质测评等级</w:t>
            </w:r>
          </w:p>
        </w:tc>
        <w:tc>
          <w:tcPr>
            <w:tcW w:w="1483" w:type="dxa"/>
            <w:shd w:val="clear" w:color="auto" w:fill="auto"/>
            <w:vAlign w:val="center"/>
          </w:tcPr>
          <w:p w:rsidR="0074650A" w:rsidRDefault="0074650A" w:rsidP="00B167EB">
            <w:pPr>
              <w:spacing w:line="360" w:lineRule="auto"/>
              <w:jc w:val="center"/>
              <w:rPr>
                <w:rFonts w:ascii="仿宋" w:eastAsia="仿宋" w:hAnsi="仿宋" w:cs="宋体"/>
                <w:kern w:val="0"/>
                <w:sz w:val="24"/>
              </w:rPr>
            </w:pPr>
            <w:r>
              <w:rPr>
                <w:rFonts w:ascii="仿宋" w:eastAsia="仿宋" w:hAnsi="仿宋" w:cs="宋体" w:hint="eastAsia"/>
                <w:kern w:val="0"/>
                <w:sz w:val="24"/>
              </w:rPr>
              <w:t>优秀</w:t>
            </w:r>
          </w:p>
        </w:tc>
        <w:tc>
          <w:tcPr>
            <w:tcW w:w="1559" w:type="dxa"/>
            <w:shd w:val="clear" w:color="auto" w:fill="auto"/>
            <w:vAlign w:val="center"/>
          </w:tcPr>
          <w:p w:rsidR="0074650A" w:rsidRDefault="0074650A" w:rsidP="00B167EB">
            <w:pPr>
              <w:spacing w:line="360" w:lineRule="auto"/>
              <w:jc w:val="center"/>
              <w:rPr>
                <w:rFonts w:ascii="仿宋" w:eastAsia="仿宋" w:hAnsi="仿宋" w:cs="宋体"/>
                <w:kern w:val="0"/>
                <w:sz w:val="24"/>
              </w:rPr>
            </w:pPr>
            <w:r>
              <w:rPr>
                <w:rFonts w:ascii="仿宋" w:eastAsia="仿宋" w:hAnsi="仿宋" w:cs="宋体" w:hint="eastAsia"/>
                <w:kern w:val="0"/>
                <w:sz w:val="24"/>
              </w:rPr>
              <w:t>优秀</w:t>
            </w:r>
          </w:p>
        </w:tc>
        <w:tc>
          <w:tcPr>
            <w:tcW w:w="1410" w:type="dxa"/>
            <w:shd w:val="clear" w:color="auto" w:fill="auto"/>
            <w:vAlign w:val="center"/>
          </w:tcPr>
          <w:p w:rsidR="0074650A" w:rsidRDefault="0074650A" w:rsidP="00B167EB">
            <w:pPr>
              <w:spacing w:line="360" w:lineRule="auto"/>
              <w:jc w:val="center"/>
              <w:rPr>
                <w:rFonts w:ascii="仿宋" w:eastAsia="仿宋" w:hAnsi="仿宋" w:cs="宋体"/>
                <w:kern w:val="0"/>
                <w:sz w:val="24"/>
              </w:rPr>
            </w:pPr>
            <w:r>
              <w:rPr>
                <w:rFonts w:ascii="仿宋" w:eastAsia="仿宋" w:hAnsi="仿宋" w:cs="宋体" w:hint="eastAsia"/>
                <w:kern w:val="0"/>
                <w:sz w:val="24"/>
              </w:rPr>
              <w:t>优秀</w:t>
            </w:r>
          </w:p>
        </w:tc>
      </w:tr>
      <w:tr w:rsidR="0074650A" w:rsidTr="00B167EB">
        <w:trPr>
          <w:trHeight w:val="400"/>
          <w:jc w:val="center"/>
        </w:trPr>
        <w:tc>
          <w:tcPr>
            <w:tcW w:w="2819" w:type="dxa"/>
            <w:shd w:val="clear" w:color="auto" w:fill="auto"/>
            <w:vAlign w:val="center"/>
          </w:tcPr>
          <w:p w:rsidR="0074650A" w:rsidRDefault="0074650A" w:rsidP="00B167EB">
            <w:pPr>
              <w:spacing w:line="360" w:lineRule="auto"/>
              <w:jc w:val="center"/>
              <w:rPr>
                <w:rFonts w:ascii="仿宋" w:eastAsia="仿宋" w:hAnsi="仿宋" w:cs="宋体"/>
                <w:kern w:val="0"/>
                <w:sz w:val="24"/>
              </w:rPr>
            </w:pPr>
            <w:r>
              <w:rPr>
                <w:rFonts w:ascii="仿宋" w:eastAsia="仿宋" w:hAnsi="仿宋" w:cs="宋体" w:hint="eastAsia"/>
                <w:kern w:val="0"/>
                <w:sz w:val="24"/>
              </w:rPr>
              <w:t>单科成绩</w:t>
            </w:r>
          </w:p>
        </w:tc>
        <w:tc>
          <w:tcPr>
            <w:tcW w:w="1483" w:type="dxa"/>
            <w:shd w:val="clear" w:color="auto" w:fill="auto"/>
            <w:vAlign w:val="center"/>
          </w:tcPr>
          <w:p w:rsidR="0074650A" w:rsidRDefault="0074650A" w:rsidP="00B167EB">
            <w:pPr>
              <w:spacing w:line="360" w:lineRule="auto"/>
              <w:jc w:val="center"/>
              <w:rPr>
                <w:rFonts w:ascii="仿宋" w:eastAsia="仿宋" w:hAnsi="仿宋" w:cs="宋体"/>
                <w:kern w:val="0"/>
                <w:sz w:val="24"/>
              </w:rPr>
            </w:pPr>
            <w:r>
              <w:rPr>
                <w:rFonts w:ascii="仿宋" w:eastAsia="仿宋" w:hAnsi="仿宋" w:cs="宋体"/>
                <w:kern w:val="0"/>
                <w:sz w:val="24"/>
              </w:rPr>
              <w:t>≥</w:t>
            </w:r>
            <w:r>
              <w:rPr>
                <w:rFonts w:ascii="仿宋" w:eastAsia="仿宋" w:hAnsi="仿宋" w:cs="宋体" w:hint="eastAsia"/>
                <w:kern w:val="0"/>
                <w:sz w:val="24"/>
              </w:rPr>
              <w:t>70</w:t>
            </w:r>
            <w:r>
              <w:rPr>
                <w:rFonts w:ascii="仿宋" w:eastAsia="仿宋" w:hAnsi="仿宋" w:cs="宋体"/>
                <w:kern w:val="0"/>
                <w:sz w:val="24"/>
              </w:rPr>
              <w:t>分</w:t>
            </w:r>
          </w:p>
        </w:tc>
        <w:tc>
          <w:tcPr>
            <w:tcW w:w="1559" w:type="dxa"/>
            <w:shd w:val="clear" w:color="auto" w:fill="auto"/>
            <w:vAlign w:val="center"/>
          </w:tcPr>
          <w:p w:rsidR="0074650A" w:rsidRDefault="0074650A" w:rsidP="00B167EB">
            <w:pPr>
              <w:spacing w:line="360" w:lineRule="auto"/>
              <w:jc w:val="center"/>
              <w:rPr>
                <w:rFonts w:ascii="仿宋" w:eastAsia="仿宋" w:hAnsi="仿宋" w:cs="宋体"/>
                <w:kern w:val="0"/>
                <w:sz w:val="24"/>
              </w:rPr>
            </w:pPr>
            <w:r>
              <w:rPr>
                <w:rFonts w:ascii="仿宋" w:eastAsia="仿宋" w:hAnsi="仿宋" w:cs="宋体"/>
                <w:kern w:val="0"/>
                <w:sz w:val="24"/>
              </w:rPr>
              <w:t>≥</w:t>
            </w:r>
            <w:r>
              <w:rPr>
                <w:rFonts w:ascii="仿宋" w:eastAsia="仿宋" w:hAnsi="仿宋" w:cs="宋体" w:hint="eastAsia"/>
                <w:kern w:val="0"/>
                <w:sz w:val="24"/>
              </w:rPr>
              <w:t>70</w:t>
            </w:r>
            <w:r>
              <w:rPr>
                <w:rFonts w:ascii="仿宋" w:eastAsia="仿宋" w:hAnsi="仿宋" w:cs="宋体"/>
                <w:kern w:val="0"/>
                <w:sz w:val="24"/>
              </w:rPr>
              <w:t>分</w:t>
            </w:r>
          </w:p>
        </w:tc>
        <w:tc>
          <w:tcPr>
            <w:tcW w:w="1410" w:type="dxa"/>
            <w:shd w:val="clear" w:color="auto" w:fill="auto"/>
            <w:vAlign w:val="center"/>
          </w:tcPr>
          <w:p w:rsidR="0074650A" w:rsidRDefault="0074650A" w:rsidP="00B167EB">
            <w:pPr>
              <w:spacing w:line="360" w:lineRule="auto"/>
              <w:jc w:val="center"/>
              <w:rPr>
                <w:rFonts w:ascii="仿宋" w:eastAsia="仿宋" w:hAnsi="仿宋" w:cs="宋体"/>
                <w:kern w:val="0"/>
                <w:sz w:val="24"/>
              </w:rPr>
            </w:pPr>
            <w:r>
              <w:rPr>
                <w:rFonts w:ascii="仿宋" w:eastAsia="仿宋" w:hAnsi="仿宋" w:cs="宋体"/>
                <w:kern w:val="0"/>
                <w:sz w:val="24"/>
              </w:rPr>
              <w:t>≥</w:t>
            </w:r>
            <w:r>
              <w:rPr>
                <w:rFonts w:ascii="仿宋" w:eastAsia="仿宋" w:hAnsi="仿宋" w:cs="宋体" w:hint="eastAsia"/>
                <w:kern w:val="0"/>
                <w:sz w:val="24"/>
              </w:rPr>
              <w:t>70</w:t>
            </w:r>
            <w:r>
              <w:rPr>
                <w:rFonts w:ascii="仿宋" w:eastAsia="仿宋" w:hAnsi="仿宋" w:cs="宋体"/>
                <w:kern w:val="0"/>
                <w:sz w:val="24"/>
              </w:rPr>
              <w:t>分</w:t>
            </w:r>
          </w:p>
        </w:tc>
      </w:tr>
      <w:tr w:rsidR="0074650A" w:rsidTr="00B167EB">
        <w:trPr>
          <w:trHeight w:val="400"/>
          <w:jc w:val="center"/>
        </w:trPr>
        <w:tc>
          <w:tcPr>
            <w:tcW w:w="2819" w:type="dxa"/>
            <w:shd w:val="clear" w:color="auto" w:fill="auto"/>
            <w:vAlign w:val="center"/>
          </w:tcPr>
          <w:p w:rsidR="0074650A" w:rsidRDefault="0074650A" w:rsidP="00B167EB">
            <w:pPr>
              <w:spacing w:line="360" w:lineRule="auto"/>
              <w:jc w:val="center"/>
              <w:rPr>
                <w:rFonts w:ascii="仿宋" w:eastAsia="仿宋" w:hAnsi="仿宋" w:cs="宋体"/>
                <w:kern w:val="0"/>
                <w:sz w:val="24"/>
              </w:rPr>
            </w:pPr>
            <w:r>
              <w:rPr>
                <w:rFonts w:ascii="仿宋" w:eastAsia="仿宋" w:hAnsi="仿宋" w:cs="宋体" w:hint="eastAsia"/>
                <w:kern w:val="0"/>
                <w:sz w:val="24"/>
              </w:rPr>
              <w:t>体育成绩</w:t>
            </w:r>
          </w:p>
        </w:tc>
        <w:tc>
          <w:tcPr>
            <w:tcW w:w="1483" w:type="dxa"/>
            <w:shd w:val="clear" w:color="auto" w:fill="auto"/>
            <w:vAlign w:val="center"/>
          </w:tcPr>
          <w:p w:rsidR="0074650A" w:rsidRDefault="0074650A" w:rsidP="00B167EB">
            <w:pPr>
              <w:spacing w:line="360" w:lineRule="auto"/>
              <w:jc w:val="center"/>
              <w:rPr>
                <w:rFonts w:ascii="仿宋" w:eastAsia="仿宋" w:hAnsi="仿宋" w:cs="宋体"/>
                <w:kern w:val="0"/>
                <w:sz w:val="24"/>
              </w:rPr>
            </w:pPr>
            <w:r>
              <w:rPr>
                <w:rFonts w:ascii="仿宋" w:eastAsia="仿宋" w:hAnsi="仿宋" w:cs="宋体"/>
                <w:kern w:val="0"/>
                <w:sz w:val="24"/>
              </w:rPr>
              <w:t>≥</w:t>
            </w:r>
            <w:r>
              <w:rPr>
                <w:rFonts w:ascii="仿宋" w:eastAsia="仿宋" w:hAnsi="仿宋" w:cs="宋体" w:hint="eastAsia"/>
                <w:kern w:val="0"/>
                <w:sz w:val="24"/>
              </w:rPr>
              <w:t>75</w:t>
            </w:r>
            <w:r>
              <w:rPr>
                <w:rFonts w:ascii="仿宋" w:eastAsia="仿宋" w:hAnsi="仿宋" w:cs="宋体"/>
                <w:kern w:val="0"/>
                <w:sz w:val="24"/>
              </w:rPr>
              <w:t>分</w:t>
            </w:r>
          </w:p>
        </w:tc>
        <w:tc>
          <w:tcPr>
            <w:tcW w:w="1559" w:type="dxa"/>
            <w:shd w:val="clear" w:color="auto" w:fill="auto"/>
            <w:vAlign w:val="center"/>
          </w:tcPr>
          <w:p w:rsidR="0074650A" w:rsidRDefault="0074650A" w:rsidP="00B167EB">
            <w:pPr>
              <w:spacing w:line="360" w:lineRule="auto"/>
              <w:jc w:val="center"/>
              <w:rPr>
                <w:rFonts w:ascii="仿宋" w:eastAsia="仿宋" w:hAnsi="仿宋" w:cs="宋体"/>
                <w:kern w:val="0"/>
                <w:sz w:val="24"/>
              </w:rPr>
            </w:pPr>
            <w:r>
              <w:rPr>
                <w:rFonts w:ascii="仿宋" w:eastAsia="仿宋" w:hAnsi="仿宋" w:cs="宋体"/>
                <w:kern w:val="0"/>
                <w:sz w:val="24"/>
              </w:rPr>
              <w:t>≥</w:t>
            </w:r>
            <w:r>
              <w:rPr>
                <w:rFonts w:ascii="仿宋" w:eastAsia="仿宋" w:hAnsi="仿宋" w:cs="宋体" w:hint="eastAsia"/>
                <w:kern w:val="0"/>
                <w:sz w:val="24"/>
              </w:rPr>
              <w:t>75</w:t>
            </w:r>
            <w:r>
              <w:rPr>
                <w:rFonts w:ascii="仿宋" w:eastAsia="仿宋" w:hAnsi="仿宋" w:cs="宋体"/>
                <w:kern w:val="0"/>
                <w:sz w:val="24"/>
              </w:rPr>
              <w:t>分</w:t>
            </w:r>
          </w:p>
        </w:tc>
        <w:tc>
          <w:tcPr>
            <w:tcW w:w="1410" w:type="dxa"/>
            <w:shd w:val="clear" w:color="auto" w:fill="auto"/>
            <w:vAlign w:val="center"/>
          </w:tcPr>
          <w:p w:rsidR="0074650A" w:rsidRDefault="0074650A" w:rsidP="00B167EB">
            <w:pPr>
              <w:spacing w:line="360" w:lineRule="auto"/>
              <w:jc w:val="center"/>
              <w:rPr>
                <w:rFonts w:ascii="仿宋" w:eastAsia="仿宋" w:hAnsi="仿宋" w:cs="宋体"/>
                <w:kern w:val="0"/>
                <w:sz w:val="24"/>
              </w:rPr>
            </w:pPr>
            <w:r>
              <w:rPr>
                <w:rFonts w:ascii="仿宋" w:eastAsia="仿宋" w:hAnsi="仿宋" w:cs="宋体"/>
                <w:kern w:val="0"/>
                <w:sz w:val="24"/>
              </w:rPr>
              <w:t>≥</w:t>
            </w:r>
            <w:r>
              <w:rPr>
                <w:rFonts w:ascii="仿宋" w:eastAsia="仿宋" w:hAnsi="仿宋" w:cs="宋体" w:hint="eastAsia"/>
                <w:kern w:val="0"/>
                <w:sz w:val="24"/>
              </w:rPr>
              <w:t>75</w:t>
            </w:r>
            <w:r>
              <w:rPr>
                <w:rFonts w:ascii="仿宋" w:eastAsia="仿宋" w:hAnsi="仿宋" w:cs="宋体"/>
                <w:kern w:val="0"/>
                <w:sz w:val="24"/>
              </w:rPr>
              <w:t>分</w:t>
            </w:r>
          </w:p>
        </w:tc>
      </w:tr>
      <w:tr w:rsidR="0074650A" w:rsidTr="00B167EB">
        <w:trPr>
          <w:trHeight w:val="400"/>
          <w:jc w:val="center"/>
        </w:trPr>
        <w:tc>
          <w:tcPr>
            <w:tcW w:w="2819" w:type="dxa"/>
            <w:shd w:val="clear" w:color="auto" w:fill="auto"/>
            <w:vAlign w:val="center"/>
          </w:tcPr>
          <w:p w:rsidR="0074650A" w:rsidRDefault="0074650A" w:rsidP="00B167EB">
            <w:pPr>
              <w:spacing w:line="360" w:lineRule="auto"/>
              <w:jc w:val="center"/>
              <w:rPr>
                <w:rFonts w:ascii="仿宋" w:eastAsia="仿宋" w:hAnsi="仿宋" w:cs="宋体"/>
                <w:kern w:val="0"/>
                <w:sz w:val="24"/>
              </w:rPr>
            </w:pPr>
            <w:r>
              <w:rPr>
                <w:rFonts w:ascii="仿宋" w:eastAsia="仿宋" w:hAnsi="仿宋" w:cs="宋体" w:hint="eastAsia"/>
                <w:kern w:val="0"/>
                <w:sz w:val="24"/>
              </w:rPr>
              <w:t>智育综合成绩</w:t>
            </w:r>
          </w:p>
        </w:tc>
        <w:tc>
          <w:tcPr>
            <w:tcW w:w="1483" w:type="dxa"/>
            <w:shd w:val="clear" w:color="auto" w:fill="auto"/>
            <w:vAlign w:val="center"/>
          </w:tcPr>
          <w:p w:rsidR="0074650A" w:rsidRDefault="0074650A" w:rsidP="00B167EB">
            <w:pPr>
              <w:spacing w:line="360" w:lineRule="auto"/>
              <w:jc w:val="center"/>
              <w:rPr>
                <w:rFonts w:ascii="仿宋" w:eastAsia="仿宋" w:hAnsi="仿宋" w:cs="宋体"/>
                <w:kern w:val="0"/>
                <w:sz w:val="24"/>
              </w:rPr>
            </w:pPr>
            <w:r>
              <w:rPr>
                <w:rFonts w:ascii="仿宋" w:eastAsia="仿宋" w:hAnsi="仿宋" w:cs="宋体"/>
                <w:kern w:val="0"/>
                <w:sz w:val="24"/>
              </w:rPr>
              <w:t xml:space="preserve">≥90分 </w:t>
            </w:r>
          </w:p>
        </w:tc>
        <w:tc>
          <w:tcPr>
            <w:tcW w:w="1559" w:type="dxa"/>
            <w:shd w:val="clear" w:color="auto" w:fill="auto"/>
            <w:vAlign w:val="center"/>
          </w:tcPr>
          <w:p w:rsidR="0074650A" w:rsidRDefault="0074650A" w:rsidP="00B167EB">
            <w:pPr>
              <w:spacing w:line="360" w:lineRule="auto"/>
              <w:jc w:val="center"/>
              <w:rPr>
                <w:rFonts w:ascii="仿宋" w:eastAsia="仿宋" w:hAnsi="仿宋" w:cs="宋体"/>
                <w:kern w:val="0"/>
                <w:sz w:val="24"/>
              </w:rPr>
            </w:pPr>
            <w:r>
              <w:rPr>
                <w:rFonts w:ascii="仿宋" w:eastAsia="仿宋" w:hAnsi="仿宋" w:cs="宋体"/>
                <w:kern w:val="0"/>
                <w:sz w:val="24"/>
              </w:rPr>
              <w:t>≥85分</w:t>
            </w:r>
          </w:p>
        </w:tc>
        <w:tc>
          <w:tcPr>
            <w:tcW w:w="1410" w:type="dxa"/>
            <w:shd w:val="clear" w:color="auto" w:fill="auto"/>
            <w:vAlign w:val="center"/>
          </w:tcPr>
          <w:p w:rsidR="0074650A" w:rsidRDefault="0074650A" w:rsidP="00B167EB">
            <w:pPr>
              <w:spacing w:line="360" w:lineRule="auto"/>
              <w:jc w:val="center"/>
              <w:rPr>
                <w:rFonts w:ascii="仿宋" w:eastAsia="仿宋" w:hAnsi="仿宋" w:cs="宋体"/>
                <w:kern w:val="0"/>
                <w:sz w:val="24"/>
              </w:rPr>
            </w:pPr>
            <w:r>
              <w:rPr>
                <w:rFonts w:ascii="仿宋" w:eastAsia="仿宋" w:hAnsi="仿宋" w:cs="宋体"/>
                <w:kern w:val="0"/>
                <w:sz w:val="24"/>
              </w:rPr>
              <w:t xml:space="preserve">≥80分 </w:t>
            </w:r>
          </w:p>
        </w:tc>
      </w:tr>
    </w:tbl>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（一）德育素质测评等级：</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德育素质</w:t>
      </w:r>
      <w:proofErr w:type="gramStart"/>
      <w:r>
        <w:rPr>
          <w:rFonts w:ascii="仿宋" w:eastAsia="仿宋" w:hAnsi="仿宋" w:cs="宋体" w:hint="eastAsia"/>
          <w:sz w:val="24"/>
        </w:rPr>
        <w:t>测评达</w:t>
      </w:r>
      <w:proofErr w:type="gramEnd"/>
      <w:r>
        <w:rPr>
          <w:rFonts w:ascii="仿宋" w:eastAsia="仿宋" w:hAnsi="仿宋" w:cs="宋体" w:hint="eastAsia"/>
          <w:sz w:val="24"/>
        </w:rPr>
        <w:t>优秀等级。德育素质测评成绩不纳入学生智育成绩计算。测评办法详见《四川铁道职业学院学生德育素质测评办法》。</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（二）单科成绩：</w:t>
      </w:r>
    </w:p>
    <w:p w:rsidR="0074650A" w:rsidRDefault="0074650A" w:rsidP="0074650A">
      <w:pPr>
        <w:spacing w:line="360" w:lineRule="auto"/>
        <w:ind w:firstLineChars="200" w:firstLine="480"/>
        <w:rPr>
          <w:rFonts w:ascii="仿宋" w:eastAsia="仿宋" w:hAnsi="仿宋" w:cs="宋体"/>
          <w:sz w:val="24"/>
        </w:rPr>
      </w:pPr>
      <w:proofErr w:type="gramStart"/>
      <w:r>
        <w:rPr>
          <w:rFonts w:ascii="仿宋" w:eastAsia="仿宋" w:hAnsi="仿宋" w:cs="宋体" w:hint="eastAsia"/>
          <w:sz w:val="24"/>
        </w:rPr>
        <w:lastRenderedPageBreak/>
        <w:t>参评学</w:t>
      </w:r>
      <w:proofErr w:type="gramEnd"/>
      <w:r>
        <w:rPr>
          <w:rFonts w:ascii="仿宋" w:eastAsia="仿宋" w:hAnsi="仿宋" w:cs="宋体" w:hint="eastAsia"/>
          <w:sz w:val="24"/>
        </w:rPr>
        <w:t>期修读的必修、限选课程单科成绩在70分</w:t>
      </w:r>
      <w:r>
        <w:rPr>
          <w:rFonts w:ascii="仿宋" w:eastAsia="仿宋" w:hAnsi="仿宋" w:cs="宋体"/>
          <w:sz w:val="24"/>
        </w:rPr>
        <w:t>及</w:t>
      </w:r>
      <w:r>
        <w:rPr>
          <w:rFonts w:ascii="仿宋" w:eastAsia="仿宋" w:hAnsi="仿宋" w:cs="宋体" w:hint="eastAsia"/>
          <w:sz w:val="24"/>
        </w:rPr>
        <w:t>以上。</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（三）体育成绩：</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参评学期体育课程成绩在75分</w:t>
      </w:r>
      <w:r>
        <w:rPr>
          <w:rFonts w:ascii="仿宋" w:eastAsia="仿宋" w:hAnsi="仿宋" w:cs="宋体"/>
          <w:sz w:val="24"/>
        </w:rPr>
        <w:t>及</w:t>
      </w:r>
      <w:r>
        <w:rPr>
          <w:rFonts w:ascii="仿宋" w:eastAsia="仿宋" w:hAnsi="仿宋" w:cs="宋体" w:hint="eastAsia"/>
          <w:sz w:val="24"/>
        </w:rPr>
        <w:t>以上。</w:t>
      </w:r>
    </w:p>
    <w:p w:rsidR="0074650A" w:rsidRDefault="0074650A" w:rsidP="0074650A">
      <w:pPr>
        <w:spacing w:line="360" w:lineRule="auto"/>
        <w:ind w:firstLineChars="200" w:firstLine="480"/>
        <w:rPr>
          <w:rFonts w:ascii="仿宋" w:eastAsia="仿宋" w:hAnsi="仿宋"/>
          <w:sz w:val="24"/>
        </w:rPr>
      </w:pPr>
      <w:r>
        <w:rPr>
          <w:rFonts w:ascii="仿宋" w:eastAsia="仿宋" w:hAnsi="仿宋" w:cs="宋体"/>
          <w:bCs/>
          <w:kern w:val="0"/>
          <w:sz w:val="24"/>
        </w:rPr>
        <w:t>（</w:t>
      </w:r>
      <w:r>
        <w:rPr>
          <w:rFonts w:ascii="仿宋" w:eastAsia="仿宋" w:hAnsi="仿宋" w:cs="宋体" w:hint="eastAsia"/>
          <w:bCs/>
          <w:kern w:val="0"/>
          <w:sz w:val="24"/>
        </w:rPr>
        <w:t>四</w:t>
      </w:r>
      <w:r>
        <w:rPr>
          <w:rFonts w:ascii="仿宋" w:eastAsia="仿宋" w:hAnsi="仿宋" w:cs="宋体"/>
          <w:bCs/>
          <w:kern w:val="0"/>
          <w:sz w:val="24"/>
        </w:rPr>
        <w:t>）智育综合成绩</w:t>
      </w:r>
      <w:r>
        <w:rPr>
          <w:rFonts w:ascii="仿宋" w:eastAsia="仿宋" w:hAnsi="仿宋" w:cs="宋体"/>
          <w:kern w:val="0"/>
          <w:sz w:val="24"/>
        </w:rPr>
        <w:t>：</w:t>
      </w:r>
    </w:p>
    <w:p w:rsidR="0074650A" w:rsidRDefault="0074650A" w:rsidP="0074650A">
      <w:pPr>
        <w:spacing w:line="360" w:lineRule="auto"/>
        <w:ind w:firstLineChars="200" w:firstLine="480"/>
        <w:rPr>
          <w:rFonts w:ascii="仿宋" w:eastAsia="仿宋" w:hAnsi="仿宋"/>
          <w:sz w:val="24"/>
        </w:rPr>
      </w:pPr>
      <w:r>
        <w:rPr>
          <w:rFonts w:ascii="仿宋" w:eastAsia="仿宋" w:hAnsi="仿宋" w:hint="eastAsia"/>
          <w:sz w:val="24"/>
        </w:rPr>
        <w:t>智育综合成绩由课程学习成绩平均分和活动实践加分两方面组成。以学生课程学习成绩平均</w:t>
      </w:r>
      <w:proofErr w:type="gramStart"/>
      <w:r>
        <w:rPr>
          <w:rFonts w:ascii="仿宋" w:eastAsia="仿宋" w:hAnsi="仿宋" w:hint="eastAsia"/>
          <w:sz w:val="24"/>
        </w:rPr>
        <w:t>分作为</w:t>
      </w:r>
      <w:proofErr w:type="gramEnd"/>
      <w:r>
        <w:rPr>
          <w:rFonts w:ascii="仿宋" w:eastAsia="仿宋" w:hAnsi="仿宋" w:cs="宋体"/>
          <w:bCs/>
          <w:kern w:val="0"/>
          <w:sz w:val="24"/>
        </w:rPr>
        <w:t>智育综合成绩</w:t>
      </w:r>
      <w:r>
        <w:rPr>
          <w:rFonts w:ascii="仿宋" w:eastAsia="仿宋" w:hAnsi="仿宋" w:hint="eastAsia"/>
          <w:sz w:val="24"/>
        </w:rPr>
        <w:t>的主要考评依据，再根据学生在学生组织服务、文体、技能大赛、社会实践活动、思想品德、好人好事等方面的表现情况酌情加分。智育综合成绩在90分</w:t>
      </w:r>
      <w:r>
        <w:rPr>
          <w:rFonts w:ascii="仿宋" w:eastAsia="仿宋" w:hAnsi="仿宋"/>
          <w:sz w:val="24"/>
        </w:rPr>
        <w:t>及</w:t>
      </w:r>
      <w:r>
        <w:rPr>
          <w:rFonts w:ascii="仿宋" w:eastAsia="仿宋" w:hAnsi="仿宋" w:hint="eastAsia"/>
          <w:sz w:val="24"/>
        </w:rPr>
        <w:t>以上可申报</w:t>
      </w:r>
      <w:r>
        <w:rPr>
          <w:rFonts w:ascii="仿宋" w:eastAsia="仿宋" w:hAnsi="仿宋"/>
          <w:sz w:val="24"/>
        </w:rPr>
        <w:t>校级优秀三好学生；</w:t>
      </w:r>
      <w:r>
        <w:rPr>
          <w:rFonts w:ascii="仿宋" w:eastAsia="仿宋" w:hAnsi="仿宋" w:hint="eastAsia"/>
          <w:sz w:val="24"/>
        </w:rPr>
        <w:t>智育综合成绩在85分</w:t>
      </w:r>
      <w:r>
        <w:rPr>
          <w:rFonts w:ascii="仿宋" w:eastAsia="仿宋" w:hAnsi="仿宋"/>
          <w:sz w:val="24"/>
        </w:rPr>
        <w:t>及</w:t>
      </w:r>
      <w:r>
        <w:rPr>
          <w:rFonts w:ascii="仿宋" w:eastAsia="仿宋" w:hAnsi="仿宋" w:hint="eastAsia"/>
          <w:sz w:val="24"/>
        </w:rPr>
        <w:t>以上可申报</w:t>
      </w:r>
      <w:r>
        <w:rPr>
          <w:rFonts w:ascii="仿宋" w:eastAsia="仿宋" w:hAnsi="仿宋"/>
          <w:sz w:val="24"/>
        </w:rPr>
        <w:t>校级三好学生；</w:t>
      </w:r>
      <w:r>
        <w:rPr>
          <w:rFonts w:ascii="仿宋" w:eastAsia="仿宋" w:hAnsi="仿宋" w:hint="eastAsia"/>
          <w:sz w:val="24"/>
        </w:rPr>
        <w:t>智育综合成绩在80分</w:t>
      </w:r>
      <w:r>
        <w:rPr>
          <w:rFonts w:ascii="仿宋" w:eastAsia="仿宋" w:hAnsi="仿宋"/>
          <w:sz w:val="24"/>
        </w:rPr>
        <w:t>及</w:t>
      </w:r>
      <w:r>
        <w:rPr>
          <w:rFonts w:ascii="仿宋" w:eastAsia="仿宋" w:hAnsi="仿宋" w:hint="eastAsia"/>
          <w:sz w:val="24"/>
        </w:rPr>
        <w:t>以上可申报系级</w:t>
      </w:r>
      <w:r>
        <w:rPr>
          <w:rFonts w:ascii="仿宋" w:eastAsia="仿宋" w:hAnsi="仿宋"/>
          <w:sz w:val="24"/>
        </w:rPr>
        <w:t>三好学生。</w:t>
      </w:r>
    </w:p>
    <w:p w:rsidR="0074650A" w:rsidRDefault="0074650A" w:rsidP="0074650A">
      <w:pPr>
        <w:spacing w:line="360" w:lineRule="auto"/>
        <w:ind w:firstLineChars="200" w:firstLine="480"/>
        <w:rPr>
          <w:rFonts w:ascii="仿宋" w:eastAsia="仿宋" w:hAnsi="仿宋"/>
          <w:sz w:val="24"/>
        </w:rPr>
      </w:pPr>
      <w:r>
        <w:rPr>
          <w:rFonts w:ascii="仿宋" w:eastAsia="仿宋" w:hAnsi="仿宋" w:cs="宋体"/>
          <w:kern w:val="0"/>
          <w:sz w:val="24"/>
        </w:rPr>
        <w:t>智育</w:t>
      </w:r>
      <w:r>
        <w:rPr>
          <w:rFonts w:ascii="仿宋" w:eastAsia="仿宋" w:hAnsi="仿宋" w:cs="宋体" w:hint="eastAsia"/>
          <w:kern w:val="0"/>
          <w:sz w:val="24"/>
        </w:rPr>
        <w:t>综合成绩</w:t>
      </w:r>
      <w:r>
        <w:rPr>
          <w:rFonts w:ascii="仿宋" w:eastAsia="仿宋" w:hAnsi="仿宋" w:cs="宋体"/>
          <w:kern w:val="0"/>
          <w:sz w:val="24"/>
        </w:rPr>
        <w:t>=</w:t>
      </w:r>
      <w:r>
        <w:rPr>
          <w:rFonts w:ascii="仿宋" w:eastAsia="仿宋" w:hAnsi="仿宋" w:cs="宋体" w:hint="eastAsia"/>
          <w:kern w:val="0"/>
          <w:sz w:val="24"/>
        </w:rPr>
        <w:t>课程学习成绩平均分</w:t>
      </w:r>
      <w:r>
        <w:rPr>
          <w:rFonts w:ascii="仿宋" w:eastAsia="仿宋" w:hAnsi="仿宋" w:cs="宋体"/>
          <w:kern w:val="0"/>
          <w:sz w:val="24"/>
        </w:rPr>
        <w:t>+</w:t>
      </w:r>
      <w:r>
        <w:rPr>
          <w:rFonts w:ascii="仿宋" w:eastAsia="仿宋" w:hAnsi="仿宋" w:cs="宋体" w:hint="eastAsia"/>
          <w:kern w:val="0"/>
          <w:sz w:val="24"/>
        </w:rPr>
        <w:t>活动实践加分</w:t>
      </w:r>
    </w:p>
    <w:p w:rsidR="0074650A" w:rsidRDefault="0074650A" w:rsidP="0074650A">
      <w:pPr>
        <w:spacing w:line="360" w:lineRule="auto"/>
        <w:ind w:firstLineChars="200" w:firstLine="480"/>
        <w:rPr>
          <w:rFonts w:ascii="仿宋" w:eastAsia="仿宋" w:hAnsi="仿宋" w:cs="宋体"/>
          <w:kern w:val="0"/>
          <w:sz w:val="24"/>
        </w:rPr>
      </w:pPr>
      <w:r>
        <w:rPr>
          <w:rFonts w:ascii="仿宋" w:eastAsia="仿宋" w:hAnsi="仿宋" w:cs="宋体" w:hint="eastAsia"/>
          <w:bCs/>
          <w:kern w:val="0"/>
          <w:sz w:val="24"/>
        </w:rPr>
        <w:t xml:space="preserve">1. </w:t>
      </w:r>
      <w:r>
        <w:rPr>
          <w:rFonts w:ascii="仿宋" w:eastAsia="仿宋" w:hAnsi="仿宋" w:cs="宋体" w:hint="eastAsia"/>
          <w:kern w:val="0"/>
          <w:sz w:val="24"/>
        </w:rPr>
        <w:t>课程学习成绩平均分</w:t>
      </w:r>
    </w:p>
    <w:p w:rsidR="0074650A" w:rsidRDefault="0074650A" w:rsidP="0074650A">
      <w:pPr>
        <w:spacing w:line="360" w:lineRule="auto"/>
        <w:ind w:firstLineChars="200" w:firstLine="480"/>
        <w:rPr>
          <w:rFonts w:ascii="仿宋" w:eastAsia="仿宋" w:hAnsi="仿宋" w:cs="宋体"/>
          <w:kern w:val="0"/>
          <w:sz w:val="24"/>
        </w:rPr>
      </w:pPr>
      <w:r>
        <w:rPr>
          <w:rFonts w:ascii="仿宋" w:eastAsia="仿宋" w:hAnsi="仿宋" w:cs="宋体"/>
          <w:kern w:val="0"/>
          <w:sz w:val="24"/>
        </w:rPr>
        <w:t>主要依据该生当学期修读的必修、限选课程计算学生本学</w:t>
      </w:r>
      <w:r>
        <w:rPr>
          <w:rFonts w:ascii="仿宋" w:eastAsia="仿宋" w:hAnsi="仿宋" w:cs="宋体" w:hint="eastAsia"/>
          <w:kern w:val="0"/>
          <w:sz w:val="24"/>
        </w:rPr>
        <w:t>期</w:t>
      </w:r>
      <w:r>
        <w:rPr>
          <w:rFonts w:ascii="仿宋" w:eastAsia="仿宋" w:hAnsi="仿宋" w:cs="宋体"/>
          <w:kern w:val="0"/>
          <w:sz w:val="24"/>
        </w:rPr>
        <w:t>的</w:t>
      </w:r>
      <w:r>
        <w:rPr>
          <w:rFonts w:ascii="仿宋" w:eastAsia="仿宋" w:hAnsi="仿宋" w:cs="宋体" w:hint="eastAsia"/>
          <w:kern w:val="0"/>
          <w:sz w:val="24"/>
        </w:rPr>
        <w:t>课程学习平均成绩，</w:t>
      </w:r>
      <w:r>
        <w:rPr>
          <w:rFonts w:ascii="仿宋" w:eastAsia="仿宋" w:hAnsi="仿宋" w:cs="宋体"/>
          <w:kern w:val="0"/>
          <w:sz w:val="24"/>
        </w:rPr>
        <w:t>选（辅）修课程</w:t>
      </w:r>
      <w:r>
        <w:rPr>
          <w:rFonts w:ascii="仿宋" w:eastAsia="仿宋" w:hAnsi="仿宋" w:cs="宋体" w:hint="eastAsia"/>
          <w:kern w:val="0"/>
          <w:sz w:val="24"/>
        </w:rPr>
        <w:t>不计入测评。</w:t>
      </w:r>
      <w:r w:rsidRPr="008B405D">
        <w:rPr>
          <w:rFonts w:ascii="仿宋" w:eastAsia="仿宋" w:hAnsi="仿宋" w:cs="宋体"/>
          <w:kern w:val="0"/>
          <w:position w:val="-26"/>
          <w:sz w:val="24"/>
        </w:rPr>
        <w:object w:dxaOrig="4780" w:dyaOrig="660">
          <v:shape id="_x0000_i1027" type="#_x0000_t75" style="width:240pt;height:33pt" o:ole="">
            <v:imagedata r:id="rId10" o:title=""/>
          </v:shape>
          <o:OLEObject Type="Embed" ProgID="Equation.3" ShapeID="_x0000_i1027" DrawAspect="Content" ObjectID="_1655211333" r:id="rId11"/>
        </w:object>
      </w:r>
      <w:r>
        <w:rPr>
          <w:rFonts w:ascii="仿宋" w:eastAsia="仿宋" w:hAnsi="仿宋" w:cs="宋体"/>
          <w:kern w:val="0"/>
          <w:sz w:val="24"/>
        </w:rPr>
        <w:t>。</w:t>
      </w:r>
    </w:p>
    <w:p w:rsidR="0074650A" w:rsidRDefault="0074650A" w:rsidP="0074650A">
      <w:pPr>
        <w:spacing w:line="360" w:lineRule="auto"/>
        <w:ind w:firstLineChars="200" w:firstLine="480"/>
        <w:rPr>
          <w:rFonts w:ascii="仿宋" w:eastAsia="仿宋" w:hAnsi="仿宋" w:cs="宋体"/>
          <w:kern w:val="0"/>
          <w:sz w:val="24"/>
        </w:rPr>
      </w:pPr>
      <w:r>
        <w:rPr>
          <w:rFonts w:ascii="仿宋" w:eastAsia="仿宋" w:hAnsi="仿宋" w:cs="宋体" w:hint="eastAsia"/>
          <w:bCs/>
          <w:kern w:val="0"/>
          <w:sz w:val="24"/>
        </w:rPr>
        <w:t xml:space="preserve">2. </w:t>
      </w:r>
      <w:r>
        <w:rPr>
          <w:rFonts w:ascii="仿宋" w:eastAsia="仿宋" w:hAnsi="仿宋" w:cs="宋体" w:hint="eastAsia"/>
          <w:kern w:val="0"/>
          <w:sz w:val="24"/>
        </w:rPr>
        <w:t>活动实践加分</w:t>
      </w:r>
    </w:p>
    <w:p w:rsidR="0074650A" w:rsidRDefault="0074650A" w:rsidP="0074650A">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活动实践加分成绩</w:t>
      </w:r>
      <w:r>
        <w:rPr>
          <w:rFonts w:ascii="仿宋" w:eastAsia="仿宋" w:hAnsi="仿宋" w:cs="宋体"/>
          <w:kern w:val="0"/>
          <w:sz w:val="24"/>
        </w:rPr>
        <w:t>包括学生在</w:t>
      </w:r>
      <w:r>
        <w:rPr>
          <w:rFonts w:ascii="仿宋" w:eastAsia="仿宋" w:hAnsi="仿宋" w:cs="宋体" w:hint="eastAsia"/>
          <w:kern w:val="0"/>
          <w:sz w:val="24"/>
        </w:rPr>
        <w:t>学生组织服务</w:t>
      </w:r>
      <w:r>
        <w:rPr>
          <w:rFonts w:ascii="仿宋" w:eastAsia="仿宋" w:hAnsi="仿宋" w:cs="宋体"/>
          <w:kern w:val="0"/>
          <w:sz w:val="24"/>
        </w:rPr>
        <w:t>、文体、</w:t>
      </w:r>
      <w:r>
        <w:rPr>
          <w:rFonts w:ascii="仿宋" w:eastAsia="仿宋" w:hAnsi="仿宋" w:cs="宋体" w:hint="eastAsia"/>
          <w:kern w:val="0"/>
          <w:sz w:val="24"/>
        </w:rPr>
        <w:t>技能大赛、</w:t>
      </w:r>
      <w:r>
        <w:rPr>
          <w:rFonts w:ascii="仿宋" w:eastAsia="仿宋" w:hAnsi="仿宋" w:cs="宋体"/>
          <w:kern w:val="0"/>
          <w:sz w:val="24"/>
        </w:rPr>
        <w:t>社会实践活动、思想品德、</w:t>
      </w:r>
      <w:r>
        <w:rPr>
          <w:rFonts w:ascii="仿宋" w:eastAsia="仿宋" w:hAnsi="仿宋" w:cs="宋体" w:hint="eastAsia"/>
          <w:kern w:val="0"/>
          <w:sz w:val="24"/>
        </w:rPr>
        <w:t>好人好事</w:t>
      </w:r>
      <w:r>
        <w:rPr>
          <w:rFonts w:ascii="仿宋" w:eastAsia="仿宋" w:hAnsi="仿宋" w:cs="宋体"/>
          <w:kern w:val="0"/>
          <w:sz w:val="24"/>
        </w:rPr>
        <w:t>等方面的表现情况酌情加分。</w:t>
      </w:r>
    </w:p>
    <w:p w:rsidR="0074650A" w:rsidRDefault="0074650A" w:rsidP="0074650A">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kern w:val="0"/>
          <w:sz w:val="24"/>
        </w:rPr>
        <w:t>加分</w:t>
      </w:r>
      <w:r>
        <w:rPr>
          <w:rFonts w:ascii="仿宋" w:eastAsia="仿宋" w:hAnsi="仿宋" w:cs="宋体" w:hint="eastAsia"/>
          <w:kern w:val="0"/>
          <w:sz w:val="24"/>
        </w:rPr>
        <w:t>机制</w:t>
      </w:r>
      <w:r>
        <w:rPr>
          <w:rFonts w:ascii="仿宋" w:eastAsia="仿宋" w:hAnsi="仿宋" w:cs="宋体"/>
          <w:kern w:val="0"/>
          <w:sz w:val="24"/>
        </w:rPr>
        <w:t>：</w:t>
      </w:r>
      <w:r>
        <w:rPr>
          <w:rFonts w:ascii="仿宋" w:eastAsia="仿宋" w:hAnsi="仿宋" w:cs="宋体" w:hint="eastAsia"/>
          <w:kern w:val="0"/>
          <w:sz w:val="24"/>
        </w:rPr>
        <w:t>由活动组织部门考核或岗位负责老师考核并实施加分。每位学生</w:t>
      </w:r>
      <w:r>
        <w:rPr>
          <w:rFonts w:ascii="仿宋" w:eastAsia="仿宋" w:hAnsi="仿宋" w:cs="宋体"/>
          <w:kern w:val="0"/>
          <w:sz w:val="24"/>
        </w:rPr>
        <w:t>附加分不设上限。</w:t>
      </w:r>
    </w:p>
    <w:p w:rsidR="0074650A" w:rsidRDefault="0074650A" w:rsidP="0074650A">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(2)加分标准（见下表）：</w:t>
      </w:r>
    </w:p>
    <w:tbl>
      <w:tblPr>
        <w:tblW w:w="7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4"/>
        <w:gridCol w:w="1503"/>
        <w:gridCol w:w="1398"/>
        <w:gridCol w:w="992"/>
        <w:gridCol w:w="1134"/>
        <w:gridCol w:w="1583"/>
      </w:tblGrid>
      <w:tr w:rsidR="0074650A" w:rsidTr="00B167EB">
        <w:trPr>
          <w:jc w:val="center"/>
        </w:trPr>
        <w:tc>
          <w:tcPr>
            <w:tcW w:w="654" w:type="dxa"/>
            <w:shd w:val="clear" w:color="auto" w:fill="auto"/>
            <w:vAlign w:val="center"/>
          </w:tcPr>
          <w:p w:rsidR="0074650A" w:rsidRDefault="0074650A" w:rsidP="00B167EB">
            <w:pPr>
              <w:jc w:val="center"/>
              <w:rPr>
                <w:rFonts w:ascii="仿宋" w:eastAsia="仿宋" w:hAnsi="仿宋" w:cs="宋体"/>
                <w:b/>
                <w:bCs/>
                <w:kern w:val="0"/>
                <w:sz w:val="24"/>
              </w:rPr>
            </w:pPr>
            <w:r>
              <w:rPr>
                <w:rFonts w:ascii="仿宋" w:eastAsia="仿宋" w:hAnsi="仿宋" w:cs="宋体" w:hint="eastAsia"/>
                <w:b/>
                <w:bCs/>
                <w:kern w:val="0"/>
                <w:sz w:val="24"/>
              </w:rPr>
              <w:t>类别</w:t>
            </w:r>
          </w:p>
        </w:tc>
        <w:tc>
          <w:tcPr>
            <w:tcW w:w="1503" w:type="dxa"/>
            <w:shd w:val="clear" w:color="auto" w:fill="auto"/>
            <w:vAlign w:val="center"/>
          </w:tcPr>
          <w:p w:rsidR="0074650A" w:rsidRDefault="0074650A" w:rsidP="00B167EB">
            <w:pPr>
              <w:jc w:val="center"/>
              <w:rPr>
                <w:rFonts w:ascii="仿宋" w:eastAsia="仿宋" w:hAnsi="仿宋" w:cs="宋体"/>
                <w:b/>
                <w:bCs/>
                <w:kern w:val="0"/>
                <w:sz w:val="24"/>
              </w:rPr>
            </w:pPr>
            <w:r>
              <w:rPr>
                <w:rFonts w:ascii="仿宋" w:eastAsia="仿宋" w:hAnsi="仿宋" w:cs="宋体" w:hint="eastAsia"/>
                <w:b/>
                <w:bCs/>
                <w:kern w:val="0"/>
                <w:sz w:val="24"/>
              </w:rPr>
              <w:t>项目</w:t>
            </w:r>
          </w:p>
        </w:tc>
        <w:tc>
          <w:tcPr>
            <w:tcW w:w="1398" w:type="dxa"/>
            <w:shd w:val="clear" w:color="auto" w:fill="auto"/>
            <w:vAlign w:val="center"/>
          </w:tcPr>
          <w:p w:rsidR="0074650A" w:rsidRDefault="0074650A" w:rsidP="00B167EB">
            <w:pPr>
              <w:jc w:val="center"/>
              <w:rPr>
                <w:rFonts w:ascii="仿宋" w:eastAsia="仿宋" w:hAnsi="仿宋" w:cs="宋体"/>
                <w:b/>
                <w:bCs/>
                <w:kern w:val="0"/>
                <w:sz w:val="24"/>
              </w:rPr>
            </w:pPr>
            <w:r>
              <w:rPr>
                <w:rFonts w:ascii="仿宋" w:eastAsia="仿宋" w:hAnsi="仿宋" w:cs="宋体" w:hint="eastAsia"/>
                <w:b/>
                <w:bCs/>
                <w:kern w:val="0"/>
                <w:sz w:val="24"/>
              </w:rPr>
              <w:t>对应标准</w:t>
            </w:r>
          </w:p>
        </w:tc>
        <w:tc>
          <w:tcPr>
            <w:tcW w:w="992" w:type="dxa"/>
            <w:vAlign w:val="center"/>
          </w:tcPr>
          <w:p w:rsidR="0074650A" w:rsidRDefault="0074650A" w:rsidP="00B167EB">
            <w:pPr>
              <w:jc w:val="center"/>
              <w:rPr>
                <w:rFonts w:ascii="仿宋" w:eastAsia="仿宋" w:hAnsi="仿宋" w:cs="宋体"/>
                <w:b/>
                <w:bCs/>
                <w:kern w:val="0"/>
                <w:sz w:val="24"/>
              </w:rPr>
            </w:pPr>
            <w:r>
              <w:rPr>
                <w:rFonts w:ascii="仿宋" w:eastAsia="仿宋" w:hAnsi="仿宋" w:cs="宋体" w:hint="eastAsia"/>
                <w:b/>
                <w:bCs/>
                <w:kern w:val="0"/>
                <w:sz w:val="24"/>
              </w:rPr>
              <w:t>分值</w:t>
            </w:r>
          </w:p>
        </w:tc>
        <w:tc>
          <w:tcPr>
            <w:tcW w:w="1134" w:type="dxa"/>
            <w:vAlign w:val="center"/>
          </w:tcPr>
          <w:p w:rsidR="0074650A" w:rsidRDefault="0074650A" w:rsidP="00B167EB">
            <w:pPr>
              <w:jc w:val="center"/>
              <w:rPr>
                <w:rFonts w:ascii="仿宋" w:eastAsia="仿宋" w:hAnsi="仿宋" w:cs="宋体"/>
                <w:b/>
                <w:bCs/>
                <w:kern w:val="0"/>
                <w:sz w:val="24"/>
              </w:rPr>
            </w:pPr>
            <w:r>
              <w:rPr>
                <w:rFonts w:ascii="仿宋" w:eastAsia="仿宋" w:hAnsi="仿宋" w:cs="宋体" w:hint="eastAsia"/>
                <w:b/>
                <w:bCs/>
                <w:kern w:val="0"/>
                <w:sz w:val="24"/>
              </w:rPr>
              <w:t>认定单位</w:t>
            </w:r>
          </w:p>
        </w:tc>
        <w:tc>
          <w:tcPr>
            <w:tcW w:w="1583" w:type="dxa"/>
            <w:shd w:val="clear" w:color="auto" w:fill="auto"/>
            <w:vAlign w:val="center"/>
          </w:tcPr>
          <w:p w:rsidR="0074650A" w:rsidRDefault="0074650A" w:rsidP="00B167EB">
            <w:pPr>
              <w:jc w:val="center"/>
              <w:rPr>
                <w:rFonts w:ascii="仿宋" w:eastAsia="仿宋" w:hAnsi="仿宋" w:cs="宋体"/>
                <w:b/>
                <w:bCs/>
                <w:kern w:val="0"/>
                <w:sz w:val="24"/>
              </w:rPr>
            </w:pPr>
            <w:r>
              <w:rPr>
                <w:rFonts w:ascii="仿宋" w:eastAsia="仿宋" w:hAnsi="仿宋" w:cs="宋体" w:hint="eastAsia"/>
                <w:b/>
                <w:bCs/>
                <w:kern w:val="0"/>
                <w:sz w:val="24"/>
              </w:rPr>
              <w:t>备注</w:t>
            </w:r>
          </w:p>
        </w:tc>
      </w:tr>
      <w:tr w:rsidR="0074650A" w:rsidTr="00B167EB">
        <w:trPr>
          <w:trHeight w:val="508"/>
          <w:jc w:val="center"/>
        </w:trPr>
        <w:tc>
          <w:tcPr>
            <w:tcW w:w="654" w:type="dxa"/>
            <w:vMerge w:val="restart"/>
            <w:shd w:val="clear" w:color="auto" w:fill="auto"/>
            <w:vAlign w:val="center"/>
          </w:tcPr>
          <w:p w:rsidR="0074650A" w:rsidRDefault="0074650A" w:rsidP="00B167EB">
            <w:pPr>
              <w:jc w:val="center"/>
              <w:rPr>
                <w:rFonts w:ascii="仿宋" w:eastAsia="仿宋" w:hAnsi="仿宋"/>
                <w:b/>
                <w:sz w:val="24"/>
              </w:rPr>
            </w:pPr>
            <w:r>
              <w:rPr>
                <w:rFonts w:ascii="仿宋" w:eastAsia="仿宋" w:hAnsi="仿宋" w:hint="eastAsia"/>
                <w:b/>
                <w:sz w:val="24"/>
              </w:rPr>
              <w:t>科</w:t>
            </w:r>
          </w:p>
          <w:p w:rsidR="0074650A" w:rsidRDefault="0074650A" w:rsidP="00B167EB">
            <w:pPr>
              <w:jc w:val="center"/>
              <w:rPr>
                <w:rFonts w:ascii="仿宋" w:eastAsia="仿宋" w:hAnsi="仿宋"/>
                <w:b/>
                <w:sz w:val="24"/>
              </w:rPr>
            </w:pPr>
            <w:r>
              <w:rPr>
                <w:rFonts w:ascii="仿宋" w:eastAsia="仿宋" w:hAnsi="仿宋" w:hint="eastAsia"/>
                <w:b/>
                <w:sz w:val="24"/>
              </w:rPr>
              <w:t>技</w:t>
            </w:r>
          </w:p>
          <w:p w:rsidR="0074650A" w:rsidRDefault="0074650A" w:rsidP="00B167EB">
            <w:pPr>
              <w:jc w:val="center"/>
              <w:rPr>
                <w:rFonts w:ascii="仿宋" w:eastAsia="仿宋" w:hAnsi="仿宋"/>
                <w:b/>
                <w:sz w:val="24"/>
              </w:rPr>
            </w:pPr>
            <w:r>
              <w:rPr>
                <w:rFonts w:ascii="仿宋" w:eastAsia="仿宋" w:hAnsi="仿宋" w:hint="eastAsia"/>
                <w:b/>
                <w:sz w:val="24"/>
              </w:rPr>
              <w:t>竞</w:t>
            </w:r>
          </w:p>
          <w:p w:rsidR="0074650A" w:rsidRDefault="0074650A" w:rsidP="00B167EB">
            <w:pPr>
              <w:jc w:val="center"/>
              <w:rPr>
                <w:rFonts w:ascii="仿宋" w:eastAsia="仿宋" w:hAnsi="仿宋"/>
                <w:b/>
                <w:sz w:val="24"/>
              </w:rPr>
            </w:pPr>
            <w:r>
              <w:rPr>
                <w:rFonts w:ascii="仿宋" w:eastAsia="仿宋" w:hAnsi="仿宋" w:hint="eastAsia"/>
                <w:b/>
                <w:sz w:val="24"/>
              </w:rPr>
              <w:t>赛</w:t>
            </w:r>
          </w:p>
          <w:p w:rsidR="0074650A" w:rsidRDefault="0074650A" w:rsidP="00B167EB">
            <w:pPr>
              <w:jc w:val="center"/>
              <w:rPr>
                <w:rFonts w:ascii="仿宋" w:eastAsia="仿宋" w:hAnsi="仿宋"/>
                <w:b/>
                <w:sz w:val="24"/>
              </w:rPr>
            </w:pPr>
            <w:r>
              <w:rPr>
                <w:rFonts w:ascii="仿宋" w:eastAsia="仿宋" w:hAnsi="仿宋" w:hint="eastAsia"/>
                <w:b/>
                <w:sz w:val="24"/>
              </w:rPr>
              <w:t>与</w:t>
            </w:r>
          </w:p>
          <w:p w:rsidR="0074650A" w:rsidRDefault="0074650A" w:rsidP="00B167EB">
            <w:pPr>
              <w:jc w:val="center"/>
              <w:rPr>
                <w:rFonts w:ascii="仿宋" w:eastAsia="仿宋" w:hAnsi="仿宋"/>
                <w:b/>
                <w:sz w:val="24"/>
              </w:rPr>
            </w:pPr>
            <w:r>
              <w:rPr>
                <w:rFonts w:ascii="仿宋" w:eastAsia="仿宋" w:hAnsi="仿宋" w:hint="eastAsia"/>
                <w:b/>
                <w:sz w:val="24"/>
              </w:rPr>
              <w:t>创</w:t>
            </w:r>
          </w:p>
          <w:p w:rsidR="0074650A" w:rsidRDefault="0074650A" w:rsidP="00B167EB">
            <w:pPr>
              <w:jc w:val="center"/>
              <w:rPr>
                <w:rFonts w:ascii="仿宋" w:eastAsia="仿宋" w:hAnsi="仿宋"/>
                <w:b/>
                <w:sz w:val="24"/>
              </w:rPr>
            </w:pPr>
            <w:r>
              <w:rPr>
                <w:rFonts w:ascii="仿宋" w:eastAsia="仿宋" w:hAnsi="仿宋" w:hint="eastAsia"/>
                <w:b/>
                <w:sz w:val="24"/>
              </w:rPr>
              <w:t>新</w:t>
            </w:r>
          </w:p>
          <w:p w:rsidR="0074650A" w:rsidRDefault="0074650A" w:rsidP="00B167EB">
            <w:pPr>
              <w:jc w:val="center"/>
              <w:rPr>
                <w:rFonts w:ascii="仿宋" w:eastAsia="仿宋" w:hAnsi="仿宋"/>
                <w:b/>
                <w:sz w:val="24"/>
              </w:rPr>
            </w:pPr>
            <w:r>
              <w:rPr>
                <w:rFonts w:ascii="仿宋" w:eastAsia="仿宋" w:hAnsi="仿宋" w:hint="eastAsia"/>
                <w:b/>
                <w:sz w:val="24"/>
              </w:rPr>
              <w:t>创</w:t>
            </w:r>
          </w:p>
          <w:p w:rsidR="0074650A" w:rsidRDefault="0074650A" w:rsidP="00B167EB">
            <w:pPr>
              <w:jc w:val="center"/>
              <w:rPr>
                <w:rFonts w:ascii="仿宋" w:eastAsia="仿宋" w:hAnsi="仿宋"/>
                <w:b/>
                <w:sz w:val="24"/>
              </w:rPr>
            </w:pPr>
            <w:r>
              <w:rPr>
                <w:rFonts w:ascii="仿宋" w:eastAsia="仿宋" w:hAnsi="仿宋" w:hint="eastAsia"/>
                <w:b/>
                <w:sz w:val="24"/>
              </w:rPr>
              <w:t>业</w:t>
            </w:r>
          </w:p>
        </w:tc>
        <w:tc>
          <w:tcPr>
            <w:tcW w:w="1503" w:type="dxa"/>
            <w:vMerge w:val="restart"/>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国家级</w:t>
            </w: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一等奖</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20分</w:t>
            </w:r>
          </w:p>
        </w:tc>
        <w:tc>
          <w:tcPr>
            <w:tcW w:w="1134" w:type="dxa"/>
            <w:vMerge w:val="restart"/>
            <w:vAlign w:val="center"/>
          </w:tcPr>
          <w:p w:rsidR="0074650A" w:rsidRDefault="0074650A" w:rsidP="00B167EB">
            <w:pPr>
              <w:jc w:val="center"/>
              <w:rPr>
                <w:rFonts w:ascii="仿宋" w:eastAsia="仿宋" w:hAnsi="仿宋"/>
                <w:sz w:val="24"/>
              </w:rPr>
            </w:pPr>
            <w:r>
              <w:rPr>
                <w:rFonts w:ascii="仿宋" w:eastAsia="仿宋" w:hAnsi="仿宋" w:hint="eastAsia"/>
                <w:sz w:val="24"/>
              </w:rPr>
              <w:t>活动组织单位</w:t>
            </w:r>
          </w:p>
        </w:tc>
        <w:tc>
          <w:tcPr>
            <w:tcW w:w="1583" w:type="dxa"/>
            <w:vMerge w:val="restart"/>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如设优秀奖，国家级、省市级、校级、系级分别加10分、4分、1分、0.3分；同一项目的比赛</w:t>
            </w:r>
            <w:proofErr w:type="gramStart"/>
            <w:r>
              <w:rPr>
                <w:rFonts w:ascii="仿宋" w:eastAsia="仿宋" w:hAnsi="仿宋" w:hint="eastAsia"/>
                <w:sz w:val="24"/>
              </w:rPr>
              <w:t>取最高</w:t>
            </w:r>
            <w:proofErr w:type="gramEnd"/>
            <w:r>
              <w:rPr>
                <w:rFonts w:ascii="仿宋" w:eastAsia="仿宋" w:hAnsi="仿宋" w:hint="eastAsia"/>
                <w:sz w:val="24"/>
              </w:rPr>
              <w:t>分数，</w:t>
            </w:r>
            <w:proofErr w:type="gramStart"/>
            <w:r>
              <w:rPr>
                <w:rFonts w:ascii="仿宋" w:eastAsia="仿宋" w:hAnsi="仿宋" w:hint="eastAsia"/>
                <w:sz w:val="24"/>
              </w:rPr>
              <w:t>不</w:t>
            </w:r>
            <w:proofErr w:type="gramEnd"/>
            <w:r>
              <w:rPr>
                <w:rFonts w:ascii="仿宋" w:eastAsia="仿宋" w:hAnsi="仿宋" w:hint="eastAsia"/>
                <w:sz w:val="24"/>
              </w:rPr>
              <w:t>累</w:t>
            </w:r>
            <w:r>
              <w:rPr>
                <w:rFonts w:ascii="仿宋" w:eastAsia="仿宋" w:hAnsi="仿宋" w:hint="eastAsia"/>
                <w:sz w:val="24"/>
              </w:rPr>
              <w:lastRenderedPageBreak/>
              <w:t>计；</w:t>
            </w:r>
          </w:p>
          <w:p w:rsidR="0074650A" w:rsidRDefault="0074650A" w:rsidP="00B167EB">
            <w:pPr>
              <w:jc w:val="center"/>
              <w:rPr>
                <w:rFonts w:ascii="仿宋" w:eastAsia="仿宋" w:hAnsi="仿宋"/>
                <w:sz w:val="24"/>
              </w:rPr>
            </w:pPr>
            <w:r>
              <w:rPr>
                <w:rFonts w:ascii="仿宋" w:eastAsia="仿宋" w:hAnsi="仿宋" w:hint="eastAsia"/>
                <w:sz w:val="24"/>
              </w:rPr>
              <w:t>学期内参加多项目比赛获奖可累计。</w:t>
            </w:r>
          </w:p>
        </w:tc>
      </w:tr>
      <w:tr w:rsidR="0074650A" w:rsidTr="00B167EB">
        <w:trPr>
          <w:trHeight w:val="508"/>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shd w:val="clear" w:color="auto" w:fill="auto"/>
            <w:vAlign w:val="center"/>
          </w:tcPr>
          <w:p w:rsidR="0074650A" w:rsidRDefault="0074650A" w:rsidP="00B167EB">
            <w:pPr>
              <w:jc w:val="center"/>
              <w:rPr>
                <w:rFonts w:ascii="仿宋" w:eastAsia="仿宋" w:hAnsi="仿宋"/>
                <w:sz w:val="24"/>
              </w:rPr>
            </w:pP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二等奖</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16分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508"/>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shd w:val="clear" w:color="auto" w:fill="auto"/>
            <w:vAlign w:val="center"/>
          </w:tcPr>
          <w:p w:rsidR="0074650A" w:rsidRDefault="0074650A" w:rsidP="00B167EB">
            <w:pPr>
              <w:jc w:val="center"/>
              <w:rPr>
                <w:rFonts w:ascii="仿宋" w:eastAsia="仿宋" w:hAnsi="仿宋"/>
                <w:sz w:val="24"/>
              </w:rPr>
            </w:pP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三等奖</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12分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508"/>
          <w:jc w:val="center"/>
        </w:trPr>
        <w:tc>
          <w:tcPr>
            <w:tcW w:w="654" w:type="dxa"/>
            <w:vMerge/>
            <w:shd w:val="clear" w:color="auto" w:fill="auto"/>
            <w:vAlign w:val="center"/>
          </w:tcPr>
          <w:p w:rsidR="0074650A" w:rsidRDefault="0074650A" w:rsidP="00B167EB">
            <w:pPr>
              <w:jc w:val="center"/>
              <w:rPr>
                <w:rFonts w:ascii="仿宋" w:eastAsia="仿宋" w:hAnsi="仿宋"/>
                <w:b/>
                <w:sz w:val="24"/>
              </w:rPr>
            </w:pPr>
          </w:p>
        </w:tc>
        <w:tc>
          <w:tcPr>
            <w:tcW w:w="1503" w:type="dxa"/>
            <w:vMerge w:val="restart"/>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省市级</w:t>
            </w: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一等奖</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12分</w:t>
            </w:r>
          </w:p>
        </w:tc>
        <w:tc>
          <w:tcPr>
            <w:tcW w:w="1134" w:type="dxa"/>
            <w:vMerge w:val="restart"/>
            <w:vAlign w:val="center"/>
          </w:tcPr>
          <w:p w:rsidR="0074650A" w:rsidRDefault="0074650A" w:rsidP="00B167EB">
            <w:pPr>
              <w:jc w:val="center"/>
              <w:rPr>
                <w:rFonts w:ascii="仿宋" w:eastAsia="仿宋" w:hAnsi="仿宋"/>
                <w:sz w:val="24"/>
              </w:rPr>
            </w:pPr>
            <w:r>
              <w:rPr>
                <w:rFonts w:ascii="仿宋" w:eastAsia="仿宋" w:hAnsi="仿宋" w:hint="eastAsia"/>
                <w:sz w:val="24"/>
              </w:rPr>
              <w:t>活动组织单位</w:t>
            </w: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508"/>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shd w:val="clear" w:color="auto" w:fill="auto"/>
            <w:vAlign w:val="center"/>
          </w:tcPr>
          <w:p w:rsidR="0074650A" w:rsidRDefault="0074650A" w:rsidP="00B167EB">
            <w:pPr>
              <w:jc w:val="center"/>
              <w:rPr>
                <w:rFonts w:ascii="仿宋" w:eastAsia="仿宋" w:hAnsi="仿宋"/>
                <w:sz w:val="24"/>
              </w:rPr>
            </w:pP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二等奖</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8分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508"/>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shd w:val="clear" w:color="auto" w:fill="auto"/>
            <w:vAlign w:val="center"/>
          </w:tcPr>
          <w:p w:rsidR="0074650A" w:rsidRDefault="0074650A" w:rsidP="00B167EB">
            <w:pPr>
              <w:jc w:val="center"/>
              <w:rPr>
                <w:rFonts w:ascii="仿宋" w:eastAsia="仿宋" w:hAnsi="仿宋"/>
                <w:sz w:val="24"/>
              </w:rPr>
            </w:pP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三等奖</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5分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508"/>
          <w:jc w:val="center"/>
        </w:trPr>
        <w:tc>
          <w:tcPr>
            <w:tcW w:w="654" w:type="dxa"/>
            <w:vMerge/>
            <w:shd w:val="clear" w:color="auto" w:fill="auto"/>
            <w:vAlign w:val="center"/>
          </w:tcPr>
          <w:p w:rsidR="0074650A" w:rsidRDefault="0074650A" w:rsidP="00B167EB">
            <w:pPr>
              <w:jc w:val="center"/>
              <w:rPr>
                <w:rFonts w:ascii="仿宋" w:eastAsia="仿宋" w:hAnsi="仿宋"/>
                <w:b/>
                <w:sz w:val="24"/>
              </w:rPr>
            </w:pPr>
          </w:p>
        </w:tc>
        <w:tc>
          <w:tcPr>
            <w:tcW w:w="1503" w:type="dxa"/>
            <w:vMerge w:val="restart"/>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校级</w:t>
            </w: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一等奖</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4分</w:t>
            </w:r>
          </w:p>
        </w:tc>
        <w:tc>
          <w:tcPr>
            <w:tcW w:w="1134" w:type="dxa"/>
            <w:vMerge w:val="restart"/>
            <w:vAlign w:val="center"/>
          </w:tcPr>
          <w:p w:rsidR="0074650A" w:rsidRDefault="0074650A" w:rsidP="00B167EB">
            <w:pPr>
              <w:jc w:val="center"/>
              <w:rPr>
                <w:rFonts w:ascii="仿宋" w:eastAsia="仿宋" w:hAnsi="仿宋"/>
                <w:sz w:val="24"/>
              </w:rPr>
            </w:pPr>
            <w:r>
              <w:rPr>
                <w:rFonts w:ascii="仿宋" w:eastAsia="仿宋" w:hAnsi="仿宋" w:hint="eastAsia"/>
                <w:sz w:val="24"/>
              </w:rPr>
              <w:t>活动组织单位</w:t>
            </w: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508"/>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shd w:val="clear" w:color="auto" w:fill="auto"/>
            <w:vAlign w:val="center"/>
          </w:tcPr>
          <w:p w:rsidR="0074650A" w:rsidRDefault="0074650A" w:rsidP="00B167EB">
            <w:pPr>
              <w:jc w:val="center"/>
              <w:rPr>
                <w:rFonts w:ascii="仿宋" w:eastAsia="仿宋" w:hAnsi="仿宋"/>
                <w:sz w:val="24"/>
              </w:rPr>
            </w:pP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二等奖</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3分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508"/>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shd w:val="clear" w:color="auto" w:fill="auto"/>
            <w:vAlign w:val="center"/>
          </w:tcPr>
          <w:p w:rsidR="0074650A" w:rsidRDefault="0074650A" w:rsidP="00B167EB">
            <w:pPr>
              <w:jc w:val="center"/>
              <w:rPr>
                <w:rFonts w:ascii="仿宋" w:eastAsia="仿宋" w:hAnsi="仿宋"/>
                <w:sz w:val="24"/>
              </w:rPr>
            </w:pP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三等奖</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2分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495"/>
          <w:jc w:val="center"/>
        </w:trPr>
        <w:tc>
          <w:tcPr>
            <w:tcW w:w="654" w:type="dxa"/>
            <w:vMerge/>
            <w:shd w:val="clear" w:color="auto" w:fill="auto"/>
            <w:vAlign w:val="center"/>
          </w:tcPr>
          <w:p w:rsidR="0074650A" w:rsidRDefault="0074650A" w:rsidP="00B167EB">
            <w:pPr>
              <w:jc w:val="center"/>
              <w:rPr>
                <w:rFonts w:ascii="仿宋" w:eastAsia="仿宋" w:hAnsi="仿宋"/>
                <w:b/>
                <w:sz w:val="24"/>
              </w:rPr>
            </w:pPr>
          </w:p>
        </w:tc>
        <w:tc>
          <w:tcPr>
            <w:tcW w:w="1503" w:type="dxa"/>
            <w:vMerge w:val="restart"/>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系级</w:t>
            </w: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一等奖</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2分</w:t>
            </w:r>
          </w:p>
        </w:tc>
        <w:tc>
          <w:tcPr>
            <w:tcW w:w="1134" w:type="dxa"/>
            <w:vMerge w:val="restart"/>
            <w:vAlign w:val="center"/>
          </w:tcPr>
          <w:p w:rsidR="0074650A" w:rsidRDefault="0074650A" w:rsidP="00B167EB">
            <w:pPr>
              <w:jc w:val="center"/>
              <w:rPr>
                <w:rFonts w:ascii="仿宋" w:eastAsia="仿宋" w:hAnsi="仿宋"/>
                <w:sz w:val="24"/>
              </w:rPr>
            </w:pPr>
            <w:r>
              <w:rPr>
                <w:rFonts w:ascii="仿宋" w:eastAsia="仿宋" w:hAnsi="仿宋" w:hint="eastAsia"/>
                <w:sz w:val="24"/>
              </w:rPr>
              <w:t>活动组织单位</w:t>
            </w: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525"/>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shd w:val="clear" w:color="auto" w:fill="auto"/>
            <w:vAlign w:val="center"/>
          </w:tcPr>
          <w:p w:rsidR="0074650A" w:rsidRDefault="0074650A" w:rsidP="00B167EB">
            <w:pPr>
              <w:jc w:val="center"/>
              <w:rPr>
                <w:rFonts w:ascii="仿宋" w:eastAsia="仿宋" w:hAnsi="仿宋"/>
                <w:sz w:val="24"/>
              </w:rPr>
            </w:pP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二等奖</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1分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555"/>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shd w:val="clear" w:color="auto" w:fill="auto"/>
            <w:vAlign w:val="center"/>
          </w:tcPr>
          <w:p w:rsidR="0074650A" w:rsidRDefault="0074650A" w:rsidP="00B167EB">
            <w:pPr>
              <w:jc w:val="center"/>
              <w:rPr>
                <w:rFonts w:ascii="仿宋" w:eastAsia="仿宋" w:hAnsi="仿宋"/>
                <w:sz w:val="24"/>
              </w:rPr>
            </w:pP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三等奖</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0.5分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555"/>
          <w:jc w:val="center"/>
        </w:trPr>
        <w:tc>
          <w:tcPr>
            <w:tcW w:w="654" w:type="dxa"/>
            <w:vMerge w:val="restart"/>
            <w:shd w:val="clear" w:color="auto" w:fill="auto"/>
            <w:vAlign w:val="center"/>
          </w:tcPr>
          <w:p w:rsidR="0074650A" w:rsidRDefault="0074650A" w:rsidP="00B167EB">
            <w:pPr>
              <w:jc w:val="center"/>
              <w:rPr>
                <w:rFonts w:ascii="仿宋" w:eastAsia="仿宋" w:hAnsi="仿宋"/>
                <w:b/>
                <w:sz w:val="24"/>
              </w:rPr>
            </w:pPr>
            <w:r>
              <w:rPr>
                <w:rFonts w:ascii="仿宋" w:eastAsia="仿宋" w:hAnsi="仿宋" w:hint="eastAsia"/>
                <w:b/>
                <w:sz w:val="24"/>
              </w:rPr>
              <w:t>文</w:t>
            </w:r>
          </w:p>
          <w:p w:rsidR="0074650A" w:rsidRDefault="0074650A" w:rsidP="00B167EB">
            <w:pPr>
              <w:jc w:val="center"/>
              <w:rPr>
                <w:rFonts w:ascii="仿宋" w:eastAsia="仿宋" w:hAnsi="仿宋"/>
                <w:b/>
                <w:sz w:val="24"/>
              </w:rPr>
            </w:pPr>
            <w:r>
              <w:rPr>
                <w:rFonts w:ascii="仿宋" w:eastAsia="仿宋" w:hAnsi="仿宋" w:hint="eastAsia"/>
                <w:b/>
                <w:sz w:val="24"/>
              </w:rPr>
              <w:t>体</w:t>
            </w:r>
          </w:p>
          <w:p w:rsidR="0074650A" w:rsidRDefault="0074650A" w:rsidP="00B167EB">
            <w:pPr>
              <w:jc w:val="center"/>
              <w:rPr>
                <w:rFonts w:ascii="仿宋" w:eastAsia="仿宋" w:hAnsi="仿宋"/>
                <w:b/>
                <w:sz w:val="24"/>
              </w:rPr>
            </w:pPr>
            <w:r>
              <w:rPr>
                <w:rFonts w:ascii="仿宋" w:eastAsia="仿宋" w:hAnsi="仿宋" w:hint="eastAsia"/>
                <w:b/>
                <w:sz w:val="24"/>
              </w:rPr>
              <w:t>艺</w:t>
            </w:r>
          </w:p>
          <w:p w:rsidR="0074650A" w:rsidRDefault="0074650A" w:rsidP="00B167EB">
            <w:pPr>
              <w:jc w:val="center"/>
              <w:rPr>
                <w:rFonts w:ascii="仿宋" w:eastAsia="仿宋" w:hAnsi="仿宋"/>
                <w:b/>
                <w:sz w:val="24"/>
              </w:rPr>
            </w:pPr>
            <w:r>
              <w:rPr>
                <w:rFonts w:ascii="仿宋" w:eastAsia="仿宋" w:hAnsi="仿宋" w:hint="eastAsia"/>
                <w:b/>
                <w:sz w:val="24"/>
              </w:rPr>
              <w:t>术</w:t>
            </w:r>
          </w:p>
          <w:p w:rsidR="0074650A" w:rsidRDefault="0074650A" w:rsidP="00B167EB">
            <w:pPr>
              <w:jc w:val="center"/>
              <w:rPr>
                <w:rFonts w:ascii="仿宋" w:eastAsia="仿宋" w:hAnsi="仿宋"/>
                <w:b/>
                <w:sz w:val="24"/>
              </w:rPr>
            </w:pPr>
            <w:r>
              <w:rPr>
                <w:rFonts w:ascii="仿宋" w:eastAsia="仿宋" w:hAnsi="仿宋" w:hint="eastAsia"/>
                <w:b/>
                <w:sz w:val="24"/>
              </w:rPr>
              <w:t>活</w:t>
            </w:r>
          </w:p>
          <w:p w:rsidR="0074650A" w:rsidRDefault="0074650A" w:rsidP="00B167EB">
            <w:pPr>
              <w:jc w:val="center"/>
              <w:rPr>
                <w:rFonts w:ascii="仿宋" w:eastAsia="仿宋" w:hAnsi="仿宋"/>
                <w:sz w:val="24"/>
              </w:rPr>
            </w:pPr>
            <w:r>
              <w:rPr>
                <w:rFonts w:ascii="仿宋" w:eastAsia="仿宋" w:hAnsi="仿宋" w:hint="eastAsia"/>
                <w:b/>
                <w:sz w:val="24"/>
              </w:rPr>
              <w:t>动</w:t>
            </w:r>
          </w:p>
        </w:tc>
        <w:tc>
          <w:tcPr>
            <w:tcW w:w="1503" w:type="dxa"/>
            <w:vMerge w:val="restart"/>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国家级</w:t>
            </w: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一等奖</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20分</w:t>
            </w:r>
          </w:p>
        </w:tc>
        <w:tc>
          <w:tcPr>
            <w:tcW w:w="1134" w:type="dxa"/>
            <w:vMerge w:val="restart"/>
            <w:vAlign w:val="center"/>
          </w:tcPr>
          <w:p w:rsidR="0074650A" w:rsidRDefault="0074650A" w:rsidP="00B167EB">
            <w:pPr>
              <w:jc w:val="center"/>
              <w:rPr>
                <w:rFonts w:ascii="仿宋" w:eastAsia="仿宋" w:hAnsi="仿宋"/>
                <w:sz w:val="24"/>
              </w:rPr>
            </w:pPr>
            <w:r>
              <w:rPr>
                <w:rFonts w:ascii="仿宋" w:eastAsia="仿宋" w:hAnsi="仿宋" w:hint="eastAsia"/>
                <w:sz w:val="24"/>
              </w:rPr>
              <w:t>活动组织单位</w:t>
            </w:r>
          </w:p>
        </w:tc>
        <w:tc>
          <w:tcPr>
            <w:tcW w:w="1583" w:type="dxa"/>
            <w:vMerge w:val="restart"/>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如设优秀奖，国家级、省市级、校级、系级分别加10分、3分、0.8分、0.2分；</w:t>
            </w:r>
          </w:p>
          <w:p w:rsidR="0074650A" w:rsidRDefault="0074650A" w:rsidP="00B167EB">
            <w:pPr>
              <w:jc w:val="center"/>
              <w:rPr>
                <w:rFonts w:ascii="仿宋" w:eastAsia="仿宋" w:hAnsi="仿宋"/>
                <w:sz w:val="24"/>
              </w:rPr>
            </w:pPr>
            <w:r>
              <w:rPr>
                <w:rFonts w:ascii="仿宋" w:eastAsia="仿宋" w:hAnsi="仿宋" w:hint="eastAsia"/>
                <w:sz w:val="24"/>
              </w:rPr>
              <w:t>同一项目的比赛</w:t>
            </w:r>
            <w:proofErr w:type="gramStart"/>
            <w:r>
              <w:rPr>
                <w:rFonts w:ascii="仿宋" w:eastAsia="仿宋" w:hAnsi="仿宋" w:hint="eastAsia"/>
                <w:sz w:val="24"/>
              </w:rPr>
              <w:t>取最高</w:t>
            </w:r>
            <w:proofErr w:type="gramEnd"/>
            <w:r>
              <w:rPr>
                <w:rFonts w:ascii="仿宋" w:eastAsia="仿宋" w:hAnsi="仿宋" w:hint="eastAsia"/>
                <w:sz w:val="24"/>
              </w:rPr>
              <w:t>分数，</w:t>
            </w:r>
            <w:proofErr w:type="gramStart"/>
            <w:r>
              <w:rPr>
                <w:rFonts w:ascii="仿宋" w:eastAsia="仿宋" w:hAnsi="仿宋" w:hint="eastAsia"/>
                <w:sz w:val="24"/>
              </w:rPr>
              <w:t>不</w:t>
            </w:r>
            <w:proofErr w:type="gramEnd"/>
            <w:r>
              <w:rPr>
                <w:rFonts w:ascii="仿宋" w:eastAsia="仿宋" w:hAnsi="仿宋" w:hint="eastAsia"/>
                <w:sz w:val="24"/>
              </w:rPr>
              <w:t>累计；</w:t>
            </w:r>
          </w:p>
          <w:p w:rsidR="0074650A" w:rsidRDefault="0074650A" w:rsidP="00B167EB">
            <w:pPr>
              <w:jc w:val="center"/>
              <w:rPr>
                <w:rFonts w:ascii="仿宋" w:eastAsia="仿宋" w:hAnsi="仿宋"/>
                <w:sz w:val="24"/>
              </w:rPr>
            </w:pPr>
            <w:r>
              <w:rPr>
                <w:rFonts w:ascii="仿宋" w:eastAsia="仿宋" w:hAnsi="仿宋" w:hint="eastAsia"/>
                <w:sz w:val="24"/>
              </w:rPr>
              <w:t>学期内参加多项目比赛获奖可累计。</w:t>
            </w:r>
          </w:p>
          <w:p w:rsidR="0074650A" w:rsidRDefault="0074650A" w:rsidP="00B167EB">
            <w:pPr>
              <w:jc w:val="center"/>
              <w:rPr>
                <w:rFonts w:ascii="仿宋" w:eastAsia="仿宋" w:hAnsi="仿宋"/>
                <w:sz w:val="24"/>
              </w:rPr>
            </w:pPr>
            <w:r>
              <w:rPr>
                <w:rFonts w:ascii="仿宋" w:eastAsia="仿宋" w:hAnsi="仿宋"/>
                <w:sz w:val="24"/>
              </w:rPr>
              <w:t>若按名次设奖,</w:t>
            </w:r>
            <w:r>
              <w:rPr>
                <w:rFonts w:ascii="仿宋" w:eastAsia="仿宋" w:hAnsi="仿宋" w:hint="eastAsia"/>
                <w:sz w:val="24"/>
              </w:rPr>
              <w:t>一等奖对应第一名，二等奖对应第二三名，三等奖对应第四名及以后名次。</w:t>
            </w:r>
          </w:p>
        </w:tc>
      </w:tr>
      <w:tr w:rsidR="0074650A" w:rsidTr="00B167EB">
        <w:trPr>
          <w:trHeight w:val="555"/>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shd w:val="clear" w:color="auto" w:fill="auto"/>
            <w:vAlign w:val="center"/>
          </w:tcPr>
          <w:p w:rsidR="0074650A" w:rsidRDefault="0074650A" w:rsidP="00B167EB">
            <w:pPr>
              <w:jc w:val="center"/>
              <w:rPr>
                <w:rFonts w:ascii="仿宋" w:eastAsia="仿宋" w:hAnsi="仿宋"/>
                <w:sz w:val="24"/>
              </w:rPr>
            </w:pP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二等奖</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16分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555"/>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shd w:val="clear" w:color="auto" w:fill="auto"/>
            <w:vAlign w:val="center"/>
          </w:tcPr>
          <w:p w:rsidR="0074650A" w:rsidRDefault="0074650A" w:rsidP="00B167EB">
            <w:pPr>
              <w:jc w:val="center"/>
              <w:rPr>
                <w:rFonts w:ascii="仿宋" w:eastAsia="仿宋" w:hAnsi="仿宋"/>
                <w:sz w:val="24"/>
              </w:rPr>
            </w:pP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三等奖</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12分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555"/>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val="restart"/>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省市级</w:t>
            </w: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一等奖</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10分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555"/>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shd w:val="clear" w:color="auto" w:fill="auto"/>
            <w:vAlign w:val="center"/>
          </w:tcPr>
          <w:p w:rsidR="0074650A" w:rsidRDefault="0074650A" w:rsidP="00B167EB">
            <w:pPr>
              <w:jc w:val="center"/>
              <w:rPr>
                <w:rFonts w:ascii="仿宋" w:eastAsia="仿宋" w:hAnsi="仿宋"/>
                <w:sz w:val="24"/>
              </w:rPr>
            </w:pP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二等奖</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7分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555"/>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shd w:val="clear" w:color="auto" w:fill="auto"/>
            <w:vAlign w:val="center"/>
          </w:tcPr>
          <w:p w:rsidR="0074650A" w:rsidRDefault="0074650A" w:rsidP="00B167EB">
            <w:pPr>
              <w:jc w:val="center"/>
              <w:rPr>
                <w:rFonts w:ascii="仿宋" w:eastAsia="仿宋" w:hAnsi="仿宋"/>
                <w:sz w:val="24"/>
              </w:rPr>
            </w:pP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三等奖</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4分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555"/>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val="restart"/>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校级</w:t>
            </w: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一等奖</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3分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555"/>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shd w:val="clear" w:color="auto" w:fill="auto"/>
            <w:vAlign w:val="center"/>
          </w:tcPr>
          <w:p w:rsidR="0074650A" w:rsidRDefault="0074650A" w:rsidP="00B167EB">
            <w:pPr>
              <w:jc w:val="center"/>
              <w:rPr>
                <w:rFonts w:ascii="仿宋" w:eastAsia="仿宋" w:hAnsi="仿宋"/>
                <w:sz w:val="24"/>
              </w:rPr>
            </w:pP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二等奖</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2分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555"/>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shd w:val="clear" w:color="auto" w:fill="auto"/>
            <w:vAlign w:val="center"/>
          </w:tcPr>
          <w:p w:rsidR="0074650A" w:rsidRDefault="0074650A" w:rsidP="00B167EB">
            <w:pPr>
              <w:jc w:val="center"/>
              <w:rPr>
                <w:rFonts w:ascii="仿宋" w:eastAsia="仿宋" w:hAnsi="仿宋"/>
                <w:sz w:val="24"/>
              </w:rPr>
            </w:pP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三等奖</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1分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555"/>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val="restart"/>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系级</w:t>
            </w: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一等奖</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1分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555"/>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shd w:val="clear" w:color="auto" w:fill="auto"/>
            <w:vAlign w:val="center"/>
          </w:tcPr>
          <w:p w:rsidR="0074650A" w:rsidRDefault="0074650A" w:rsidP="00B167EB">
            <w:pPr>
              <w:jc w:val="center"/>
              <w:rPr>
                <w:rFonts w:ascii="仿宋" w:eastAsia="仿宋" w:hAnsi="仿宋"/>
                <w:sz w:val="24"/>
              </w:rPr>
            </w:pP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二等奖</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0.7分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555"/>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shd w:val="clear" w:color="auto" w:fill="auto"/>
            <w:vAlign w:val="center"/>
          </w:tcPr>
          <w:p w:rsidR="0074650A" w:rsidRDefault="0074650A" w:rsidP="00B167EB">
            <w:pPr>
              <w:jc w:val="center"/>
              <w:rPr>
                <w:rFonts w:ascii="仿宋" w:eastAsia="仿宋" w:hAnsi="仿宋"/>
                <w:sz w:val="24"/>
              </w:rPr>
            </w:pP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三等奖</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0.4分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645"/>
          <w:jc w:val="center"/>
        </w:trPr>
        <w:tc>
          <w:tcPr>
            <w:tcW w:w="654" w:type="dxa"/>
            <w:vMerge w:val="restart"/>
            <w:shd w:val="clear" w:color="auto" w:fill="auto"/>
            <w:vAlign w:val="center"/>
          </w:tcPr>
          <w:p w:rsidR="0074650A" w:rsidRDefault="0074650A" w:rsidP="00B167EB">
            <w:pPr>
              <w:jc w:val="center"/>
              <w:rPr>
                <w:rFonts w:ascii="仿宋" w:eastAsia="仿宋" w:hAnsi="仿宋"/>
                <w:b/>
                <w:sz w:val="24"/>
              </w:rPr>
            </w:pPr>
            <w:r>
              <w:rPr>
                <w:rFonts w:ascii="仿宋" w:eastAsia="仿宋" w:hAnsi="仿宋" w:hint="eastAsia"/>
                <w:b/>
                <w:sz w:val="24"/>
              </w:rPr>
              <w:t>担</w:t>
            </w:r>
          </w:p>
          <w:p w:rsidR="0074650A" w:rsidRDefault="0074650A" w:rsidP="00B167EB">
            <w:pPr>
              <w:jc w:val="center"/>
              <w:rPr>
                <w:rFonts w:ascii="仿宋" w:eastAsia="仿宋" w:hAnsi="仿宋"/>
                <w:b/>
                <w:sz w:val="24"/>
              </w:rPr>
            </w:pPr>
            <w:r>
              <w:rPr>
                <w:rFonts w:ascii="仿宋" w:eastAsia="仿宋" w:hAnsi="仿宋" w:hint="eastAsia"/>
                <w:b/>
                <w:sz w:val="24"/>
              </w:rPr>
              <w:t>任</w:t>
            </w:r>
          </w:p>
          <w:p w:rsidR="0074650A" w:rsidRDefault="0074650A" w:rsidP="00B167EB">
            <w:pPr>
              <w:jc w:val="center"/>
              <w:rPr>
                <w:rFonts w:ascii="仿宋" w:eastAsia="仿宋" w:hAnsi="仿宋"/>
                <w:b/>
                <w:sz w:val="24"/>
              </w:rPr>
            </w:pPr>
            <w:r>
              <w:rPr>
                <w:rFonts w:ascii="仿宋" w:eastAsia="仿宋" w:hAnsi="仿宋" w:hint="eastAsia"/>
                <w:b/>
                <w:sz w:val="24"/>
              </w:rPr>
              <w:t>学</w:t>
            </w:r>
          </w:p>
          <w:p w:rsidR="0074650A" w:rsidRDefault="0074650A" w:rsidP="00B167EB">
            <w:pPr>
              <w:jc w:val="center"/>
              <w:rPr>
                <w:rFonts w:ascii="仿宋" w:eastAsia="仿宋" w:hAnsi="仿宋"/>
                <w:b/>
                <w:sz w:val="24"/>
              </w:rPr>
            </w:pPr>
            <w:r>
              <w:rPr>
                <w:rFonts w:ascii="仿宋" w:eastAsia="仿宋" w:hAnsi="仿宋" w:hint="eastAsia"/>
                <w:b/>
                <w:sz w:val="24"/>
              </w:rPr>
              <w:t>生</w:t>
            </w:r>
          </w:p>
          <w:p w:rsidR="0074650A" w:rsidRDefault="0074650A" w:rsidP="00B167EB">
            <w:pPr>
              <w:jc w:val="center"/>
              <w:rPr>
                <w:rFonts w:ascii="仿宋" w:eastAsia="仿宋" w:hAnsi="仿宋"/>
                <w:b/>
                <w:sz w:val="24"/>
              </w:rPr>
            </w:pPr>
            <w:r>
              <w:rPr>
                <w:rFonts w:ascii="仿宋" w:eastAsia="仿宋" w:hAnsi="仿宋" w:hint="eastAsia"/>
                <w:b/>
                <w:sz w:val="24"/>
              </w:rPr>
              <w:t>干</w:t>
            </w:r>
          </w:p>
          <w:p w:rsidR="0074650A" w:rsidRDefault="0074650A" w:rsidP="00B167EB">
            <w:pPr>
              <w:jc w:val="center"/>
              <w:rPr>
                <w:rFonts w:ascii="仿宋" w:eastAsia="仿宋" w:hAnsi="仿宋"/>
                <w:sz w:val="24"/>
              </w:rPr>
            </w:pPr>
            <w:r>
              <w:rPr>
                <w:rFonts w:ascii="仿宋" w:eastAsia="仿宋" w:hAnsi="仿宋" w:hint="eastAsia"/>
                <w:b/>
                <w:sz w:val="24"/>
              </w:rPr>
              <w:t>部</w:t>
            </w:r>
          </w:p>
        </w:tc>
        <w:tc>
          <w:tcPr>
            <w:tcW w:w="1503"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校级学生组织主席团成员</w:t>
            </w: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考核合格</w:t>
            </w:r>
          </w:p>
        </w:tc>
        <w:tc>
          <w:tcPr>
            <w:tcW w:w="992"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7分</w:t>
            </w:r>
          </w:p>
        </w:tc>
        <w:tc>
          <w:tcPr>
            <w:tcW w:w="1134" w:type="dxa"/>
            <w:vAlign w:val="center"/>
          </w:tcPr>
          <w:p w:rsidR="0074650A" w:rsidRDefault="0074650A" w:rsidP="00B167EB">
            <w:pPr>
              <w:jc w:val="center"/>
              <w:rPr>
                <w:rFonts w:ascii="仿宋" w:eastAsia="仿宋" w:hAnsi="仿宋"/>
                <w:sz w:val="24"/>
              </w:rPr>
            </w:pPr>
            <w:r>
              <w:rPr>
                <w:rFonts w:ascii="仿宋" w:eastAsia="仿宋" w:hAnsi="仿宋" w:hint="eastAsia"/>
                <w:sz w:val="24"/>
              </w:rPr>
              <w:t>院团委</w:t>
            </w:r>
          </w:p>
        </w:tc>
        <w:tc>
          <w:tcPr>
            <w:tcW w:w="1583" w:type="dxa"/>
            <w:vMerge w:val="restart"/>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该类一学期只加一个项目，</w:t>
            </w:r>
            <w:proofErr w:type="gramStart"/>
            <w:r>
              <w:rPr>
                <w:rFonts w:ascii="仿宋" w:eastAsia="仿宋" w:hAnsi="仿宋" w:hint="eastAsia"/>
                <w:sz w:val="24"/>
              </w:rPr>
              <w:t>取最高</w:t>
            </w:r>
            <w:proofErr w:type="gramEnd"/>
            <w:r>
              <w:rPr>
                <w:rFonts w:ascii="仿宋" w:eastAsia="仿宋" w:hAnsi="仿宋" w:hint="eastAsia"/>
                <w:sz w:val="24"/>
              </w:rPr>
              <w:t>分，</w:t>
            </w:r>
            <w:proofErr w:type="gramStart"/>
            <w:r>
              <w:rPr>
                <w:rFonts w:ascii="仿宋" w:eastAsia="仿宋" w:hAnsi="仿宋" w:hint="eastAsia"/>
                <w:sz w:val="24"/>
              </w:rPr>
              <w:t>不</w:t>
            </w:r>
            <w:proofErr w:type="gramEnd"/>
            <w:r>
              <w:rPr>
                <w:rFonts w:ascii="仿宋" w:eastAsia="仿宋" w:hAnsi="仿宋" w:hint="eastAsia"/>
                <w:sz w:val="24"/>
              </w:rPr>
              <w:t>累计。</w:t>
            </w:r>
          </w:p>
          <w:p w:rsidR="0074650A" w:rsidRDefault="0074650A" w:rsidP="00B167EB">
            <w:pPr>
              <w:jc w:val="center"/>
              <w:rPr>
                <w:rFonts w:ascii="仿宋" w:eastAsia="仿宋" w:hAnsi="仿宋"/>
                <w:sz w:val="24"/>
              </w:rPr>
            </w:pPr>
            <w:r>
              <w:rPr>
                <w:rFonts w:ascii="仿宋" w:eastAsia="仿宋" w:hAnsi="仿宋" w:hint="eastAsia"/>
                <w:sz w:val="24"/>
              </w:rPr>
              <w:t>考核办法为各学生组织相关考核办法。</w:t>
            </w:r>
          </w:p>
        </w:tc>
      </w:tr>
      <w:tr w:rsidR="0074650A" w:rsidTr="00B167EB">
        <w:trPr>
          <w:trHeight w:val="1212"/>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系团总支及学生会主席团成员</w:t>
            </w: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考核合格</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6分</w:t>
            </w:r>
          </w:p>
        </w:tc>
        <w:tc>
          <w:tcPr>
            <w:tcW w:w="1134" w:type="dxa"/>
            <w:vAlign w:val="center"/>
          </w:tcPr>
          <w:p w:rsidR="0074650A" w:rsidRDefault="0074650A" w:rsidP="00B167EB">
            <w:pPr>
              <w:jc w:val="center"/>
              <w:rPr>
                <w:rFonts w:ascii="仿宋" w:eastAsia="仿宋" w:hAnsi="仿宋"/>
                <w:sz w:val="24"/>
              </w:rPr>
            </w:pPr>
            <w:r>
              <w:rPr>
                <w:rFonts w:ascii="仿宋" w:eastAsia="仿宋" w:hAnsi="仿宋" w:hint="eastAsia"/>
                <w:sz w:val="24"/>
              </w:rPr>
              <w:t>院团委、系党总支</w:t>
            </w: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878"/>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校级学生组织部长、副部长</w:t>
            </w: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考核合格</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5分</w:t>
            </w:r>
          </w:p>
        </w:tc>
        <w:tc>
          <w:tcPr>
            <w:tcW w:w="1134" w:type="dxa"/>
            <w:vAlign w:val="center"/>
          </w:tcPr>
          <w:p w:rsidR="0074650A" w:rsidRDefault="0074650A" w:rsidP="00B167EB">
            <w:pPr>
              <w:jc w:val="center"/>
              <w:rPr>
                <w:rFonts w:ascii="仿宋" w:eastAsia="仿宋" w:hAnsi="仿宋"/>
                <w:sz w:val="24"/>
              </w:rPr>
            </w:pPr>
            <w:r>
              <w:rPr>
                <w:rFonts w:ascii="仿宋" w:eastAsia="仿宋" w:hAnsi="仿宋" w:hint="eastAsia"/>
                <w:sz w:val="24"/>
              </w:rPr>
              <w:t>院团委、学生处</w:t>
            </w: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878"/>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系团总支学生会各部部</w:t>
            </w:r>
            <w:r>
              <w:rPr>
                <w:rFonts w:ascii="仿宋" w:eastAsia="仿宋" w:hAnsi="仿宋" w:hint="eastAsia"/>
                <w:sz w:val="24"/>
              </w:rPr>
              <w:lastRenderedPageBreak/>
              <w:t>长、副部长、班长、团支书</w:t>
            </w: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lastRenderedPageBreak/>
              <w:t>考核合格</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4分</w:t>
            </w:r>
          </w:p>
        </w:tc>
        <w:tc>
          <w:tcPr>
            <w:tcW w:w="1134" w:type="dxa"/>
            <w:vAlign w:val="center"/>
          </w:tcPr>
          <w:p w:rsidR="0074650A" w:rsidRDefault="0074650A" w:rsidP="00B167EB">
            <w:pPr>
              <w:jc w:val="center"/>
              <w:rPr>
                <w:rFonts w:ascii="仿宋" w:eastAsia="仿宋" w:hAnsi="仿宋"/>
                <w:sz w:val="24"/>
              </w:rPr>
            </w:pPr>
            <w:r>
              <w:rPr>
                <w:rFonts w:ascii="仿宋" w:eastAsia="仿宋" w:hAnsi="仿宋" w:hint="eastAsia"/>
                <w:sz w:val="24"/>
              </w:rPr>
              <w:t>系党总支</w:t>
            </w: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878"/>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校级学生组织部</w:t>
            </w:r>
            <w:proofErr w:type="gramStart"/>
            <w:r>
              <w:rPr>
                <w:rFonts w:ascii="仿宋" w:eastAsia="仿宋" w:hAnsi="仿宋" w:hint="eastAsia"/>
                <w:sz w:val="24"/>
              </w:rPr>
              <w:t>门成员</w:t>
            </w:r>
            <w:proofErr w:type="gramEnd"/>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考核合格</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3分</w:t>
            </w:r>
          </w:p>
        </w:tc>
        <w:tc>
          <w:tcPr>
            <w:tcW w:w="1134" w:type="dxa"/>
            <w:vAlign w:val="center"/>
          </w:tcPr>
          <w:p w:rsidR="0074650A" w:rsidRDefault="0074650A" w:rsidP="00B167EB">
            <w:pPr>
              <w:jc w:val="center"/>
              <w:rPr>
                <w:rFonts w:ascii="仿宋" w:eastAsia="仿宋" w:hAnsi="仿宋"/>
                <w:sz w:val="24"/>
              </w:rPr>
            </w:pPr>
            <w:r>
              <w:rPr>
                <w:rFonts w:ascii="仿宋" w:eastAsia="仿宋" w:hAnsi="仿宋" w:hint="eastAsia"/>
                <w:sz w:val="24"/>
              </w:rPr>
              <w:t>院团委</w:t>
            </w: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878"/>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系团总支及学生会部门成员及其他班级干部</w:t>
            </w: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考核合格</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2分</w:t>
            </w:r>
          </w:p>
        </w:tc>
        <w:tc>
          <w:tcPr>
            <w:tcW w:w="1134" w:type="dxa"/>
            <w:vAlign w:val="center"/>
          </w:tcPr>
          <w:p w:rsidR="0074650A" w:rsidRDefault="0074650A" w:rsidP="00B167EB">
            <w:pPr>
              <w:jc w:val="center"/>
              <w:rPr>
                <w:rFonts w:ascii="仿宋" w:eastAsia="仿宋" w:hAnsi="仿宋"/>
                <w:sz w:val="24"/>
              </w:rPr>
            </w:pPr>
            <w:r>
              <w:rPr>
                <w:rFonts w:ascii="仿宋" w:eastAsia="仿宋" w:hAnsi="仿宋" w:hint="eastAsia"/>
                <w:sz w:val="24"/>
              </w:rPr>
              <w:t>系党总支、班主任</w:t>
            </w: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1390"/>
          <w:jc w:val="center"/>
        </w:trPr>
        <w:tc>
          <w:tcPr>
            <w:tcW w:w="654" w:type="dxa"/>
            <w:vMerge w:val="restart"/>
            <w:shd w:val="clear" w:color="auto" w:fill="auto"/>
            <w:vAlign w:val="center"/>
          </w:tcPr>
          <w:p w:rsidR="0074650A" w:rsidRDefault="0074650A" w:rsidP="00B167EB">
            <w:pPr>
              <w:jc w:val="center"/>
              <w:rPr>
                <w:rFonts w:ascii="仿宋" w:eastAsia="仿宋" w:hAnsi="仿宋"/>
                <w:b/>
                <w:sz w:val="24"/>
              </w:rPr>
            </w:pPr>
            <w:r>
              <w:rPr>
                <w:rFonts w:ascii="仿宋" w:eastAsia="仿宋" w:hAnsi="仿宋" w:hint="eastAsia"/>
                <w:b/>
                <w:sz w:val="24"/>
              </w:rPr>
              <w:t>评</w:t>
            </w:r>
          </w:p>
          <w:p w:rsidR="0074650A" w:rsidRDefault="0074650A" w:rsidP="00B167EB">
            <w:pPr>
              <w:jc w:val="center"/>
              <w:rPr>
                <w:rFonts w:ascii="仿宋" w:eastAsia="仿宋" w:hAnsi="仿宋"/>
                <w:b/>
                <w:sz w:val="24"/>
              </w:rPr>
            </w:pPr>
            <w:r>
              <w:rPr>
                <w:rFonts w:ascii="仿宋" w:eastAsia="仿宋" w:hAnsi="仿宋" w:hint="eastAsia"/>
                <w:b/>
                <w:sz w:val="24"/>
              </w:rPr>
              <w:t>奖</w:t>
            </w:r>
          </w:p>
          <w:p w:rsidR="0074650A" w:rsidRDefault="0074650A" w:rsidP="00B167EB">
            <w:pPr>
              <w:jc w:val="center"/>
              <w:rPr>
                <w:rFonts w:ascii="仿宋" w:eastAsia="仿宋" w:hAnsi="仿宋"/>
                <w:b/>
                <w:sz w:val="24"/>
              </w:rPr>
            </w:pPr>
            <w:r>
              <w:rPr>
                <w:rFonts w:ascii="仿宋" w:eastAsia="仿宋" w:hAnsi="仿宋" w:hint="eastAsia"/>
                <w:b/>
                <w:sz w:val="24"/>
              </w:rPr>
              <w:t>评</w:t>
            </w:r>
          </w:p>
          <w:p w:rsidR="0074650A" w:rsidRDefault="0074650A" w:rsidP="00B167EB">
            <w:pPr>
              <w:jc w:val="center"/>
              <w:rPr>
                <w:rFonts w:ascii="仿宋" w:eastAsia="仿宋" w:hAnsi="仿宋"/>
                <w:b/>
                <w:sz w:val="24"/>
              </w:rPr>
            </w:pPr>
            <w:r>
              <w:rPr>
                <w:rFonts w:ascii="仿宋" w:eastAsia="仿宋" w:hAnsi="仿宋" w:hint="eastAsia"/>
                <w:b/>
                <w:sz w:val="24"/>
              </w:rPr>
              <w:t>优</w:t>
            </w:r>
          </w:p>
        </w:tc>
        <w:tc>
          <w:tcPr>
            <w:tcW w:w="1503"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志愿者评奖</w:t>
            </w:r>
          </w:p>
        </w:tc>
        <w:tc>
          <w:tcPr>
            <w:tcW w:w="2390" w:type="dxa"/>
            <w:gridSpan w:val="2"/>
            <w:shd w:val="clear" w:color="auto" w:fill="auto"/>
            <w:vAlign w:val="center"/>
          </w:tcPr>
          <w:p w:rsidR="0074650A" w:rsidRDefault="0074650A" w:rsidP="00B167EB">
            <w:pPr>
              <w:rPr>
                <w:rFonts w:ascii="仿宋" w:eastAsia="仿宋" w:hAnsi="仿宋"/>
                <w:sz w:val="24"/>
              </w:rPr>
            </w:pPr>
            <w:r>
              <w:rPr>
                <w:rFonts w:ascii="仿宋" w:eastAsia="仿宋" w:hAnsi="仿宋" w:hint="eastAsia"/>
                <w:sz w:val="24"/>
              </w:rPr>
              <w:t>获得全国、省（市）、校级表彰的志愿者分别加20分、10分、3分</w:t>
            </w:r>
          </w:p>
        </w:tc>
        <w:tc>
          <w:tcPr>
            <w:tcW w:w="1134" w:type="dxa"/>
            <w:vAlign w:val="center"/>
          </w:tcPr>
          <w:p w:rsidR="0074650A" w:rsidRDefault="0074650A" w:rsidP="00B167EB">
            <w:pPr>
              <w:jc w:val="center"/>
              <w:rPr>
                <w:rFonts w:ascii="仿宋" w:eastAsia="仿宋" w:hAnsi="仿宋"/>
                <w:sz w:val="24"/>
              </w:rPr>
            </w:pPr>
            <w:r>
              <w:rPr>
                <w:rFonts w:ascii="仿宋" w:eastAsia="仿宋" w:hAnsi="仿宋" w:hint="eastAsia"/>
                <w:sz w:val="24"/>
              </w:rPr>
              <w:t>院团委</w:t>
            </w:r>
          </w:p>
        </w:tc>
        <w:tc>
          <w:tcPr>
            <w:tcW w:w="1583" w:type="dxa"/>
            <w:shd w:val="clear" w:color="auto" w:fill="auto"/>
            <w:vAlign w:val="center"/>
          </w:tcPr>
          <w:p w:rsidR="0074650A" w:rsidRDefault="0074650A" w:rsidP="00B167EB">
            <w:pPr>
              <w:jc w:val="center"/>
              <w:rPr>
                <w:rFonts w:ascii="仿宋" w:eastAsia="仿宋" w:hAnsi="仿宋"/>
                <w:sz w:val="24"/>
              </w:rPr>
            </w:pPr>
            <w:proofErr w:type="gramStart"/>
            <w:r>
              <w:rPr>
                <w:rFonts w:ascii="仿宋" w:eastAsia="仿宋" w:hAnsi="仿宋" w:hint="eastAsia"/>
                <w:sz w:val="24"/>
              </w:rPr>
              <w:t>若集体</w:t>
            </w:r>
            <w:proofErr w:type="gramEnd"/>
            <w:r>
              <w:rPr>
                <w:rFonts w:ascii="仿宋" w:eastAsia="仿宋" w:hAnsi="仿宋" w:hint="eastAsia"/>
                <w:sz w:val="24"/>
              </w:rPr>
              <w:t>获奖，负责人（限2人）；其余人员分别加10分、5分、1.5分。</w:t>
            </w:r>
          </w:p>
        </w:tc>
      </w:tr>
      <w:tr w:rsidR="0074650A" w:rsidTr="00B167EB">
        <w:trPr>
          <w:trHeight w:val="2025"/>
          <w:jc w:val="center"/>
        </w:trPr>
        <w:tc>
          <w:tcPr>
            <w:tcW w:w="654" w:type="dxa"/>
            <w:vMerge/>
            <w:shd w:val="clear" w:color="auto" w:fill="auto"/>
            <w:vAlign w:val="center"/>
          </w:tcPr>
          <w:p w:rsidR="0074650A" w:rsidRDefault="0074650A" w:rsidP="00B167EB">
            <w:pPr>
              <w:jc w:val="center"/>
              <w:rPr>
                <w:rFonts w:ascii="仿宋" w:eastAsia="仿宋" w:hAnsi="仿宋"/>
                <w:b/>
                <w:sz w:val="24"/>
              </w:rPr>
            </w:pPr>
          </w:p>
        </w:tc>
        <w:tc>
          <w:tcPr>
            <w:tcW w:w="1503"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社会实践评奖</w:t>
            </w:r>
          </w:p>
        </w:tc>
        <w:tc>
          <w:tcPr>
            <w:tcW w:w="2390" w:type="dxa"/>
            <w:gridSpan w:val="2"/>
            <w:shd w:val="clear" w:color="auto" w:fill="auto"/>
            <w:vAlign w:val="center"/>
          </w:tcPr>
          <w:p w:rsidR="0074650A" w:rsidRDefault="0074650A" w:rsidP="00B167EB">
            <w:pPr>
              <w:rPr>
                <w:rFonts w:ascii="仿宋" w:eastAsia="仿宋" w:hAnsi="仿宋"/>
                <w:sz w:val="24"/>
              </w:rPr>
            </w:pPr>
            <w:r>
              <w:rPr>
                <w:rFonts w:ascii="仿宋" w:eastAsia="仿宋" w:hAnsi="仿宋" w:hint="eastAsia"/>
                <w:sz w:val="24"/>
              </w:rPr>
              <w:t>获得全国、省（市）、校级表彰的社会实践先进集体负责人或先进个人的分别加加20分、10分、3分</w:t>
            </w:r>
          </w:p>
        </w:tc>
        <w:tc>
          <w:tcPr>
            <w:tcW w:w="1134" w:type="dxa"/>
            <w:vAlign w:val="center"/>
          </w:tcPr>
          <w:p w:rsidR="0074650A" w:rsidRDefault="0074650A" w:rsidP="00B167EB">
            <w:pPr>
              <w:jc w:val="center"/>
              <w:rPr>
                <w:rFonts w:ascii="仿宋" w:eastAsia="仿宋" w:hAnsi="仿宋"/>
                <w:sz w:val="24"/>
              </w:rPr>
            </w:pPr>
            <w:r>
              <w:rPr>
                <w:rFonts w:ascii="仿宋" w:eastAsia="仿宋" w:hAnsi="仿宋" w:hint="eastAsia"/>
                <w:sz w:val="24"/>
              </w:rPr>
              <w:t>院团委</w:t>
            </w:r>
          </w:p>
        </w:tc>
        <w:tc>
          <w:tcPr>
            <w:tcW w:w="1583" w:type="dxa"/>
            <w:shd w:val="clear" w:color="auto" w:fill="auto"/>
            <w:vAlign w:val="center"/>
          </w:tcPr>
          <w:p w:rsidR="0074650A" w:rsidRDefault="0074650A" w:rsidP="00B167EB">
            <w:pPr>
              <w:jc w:val="center"/>
              <w:rPr>
                <w:rFonts w:ascii="仿宋" w:eastAsia="仿宋" w:hAnsi="仿宋"/>
                <w:sz w:val="24"/>
              </w:rPr>
            </w:pPr>
            <w:proofErr w:type="gramStart"/>
            <w:r>
              <w:rPr>
                <w:rFonts w:ascii="仿宋" w:eastAsia="仿宋" w:hAnsi="仿宋" w:hint="eastAsia"/>
                <w:sz w:val="24"/>
              </w:rPr>
              <w:t>若集体</w:t>
            </w:r>
            <w:proofErr w:type="gramEnd"/>
            <w:r>
              <w:rPr>
                <w:rFonts w:ascii="仿宋" w:eastAsia="仿宋" w:hAnsi="仿宋" w:hint="eastAsia"/>
                <w:sz w:val="24"/>
              </w:rPr>
              <w:t>获奖，负责人（限2人）；其余人员分别加10分、5分、1.5分。</w:t>
            </w:r>
          </w:p>
        </w:tc>
      </w:tr>
      <w:tr w:rsidR="0074650A" w:rsidTr="00B167EB">
        <w:trPr>
          <w:trHeight w:val="1010"/>
          <w:jc w:val="center"/>
        </w:trPr>
        <w:tc>
          <w:tcPr>
            <w:tcW w:w="654" w:type="dxa"/>
            <w:vMerge/>
            <w:shd w:val="clear" w:color="auto" w:fill="auto"/>
            <w:vAlign w:val="center"/>
          </w:tcPr>
          <w:p w:rsidR="0074650A" w:rsidRDefault="0074650A" w:rsidP="00B167EB">
            <w:pPr>
              <w:jc w:val="center"/>
              <w:rPr>
                <w:rFonts w:ascii="仿宋" w:eastAsia="仿宋" w:hAnsi="仿宋"/>
                <w:b/>
                <w:sz w:val="24"/>
              </w:rPr>
            </w:pPr>
          </w:p>
        </w:tc>
        <w:tc>
          <w:tcPr>
            <w:tcW w:w="1503"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社团工作表彰</w:t>
            </w:r>
          </w:p>
        </w:tc>
        <w:tc>
          <w:tcPr>
            <w:tcW w:w="2390" w:type="dxa"/>
            <w:gridSpan w:val="2"/>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获得全国、省（市）、校级表彰的社团工作先进集体负责人或先进个人的分别加20分、10分、3分</w:t>
            </w:r>
          </w:p>
        </w:tc>
        <w:tc>
          <w:tcPr>
            <w:tcW w:w="1134" w:type="dxa"/>
            <w:vAlign w:val="center"/>
          </w:tcPr>
          <w:p w:rsidR="0074650A" w:rsidRDefault="0074650A" w:rsidP="00B167EB">
            <w:pPr>
              <w:jc w:val="center"/>
              <w:rPr>
                <w:rFonts w:ascii="仿宋" w:eastAsia="仿宋" w:hAnsi="仿宋"/>
                <w:sz w:val="24"/>
              </w:rPr>
            </w:pPr>
            <w:r>
              <w:rPr>
                <w:rFonts w:ascii="仿宋" w:eastAsia="仿宋" w:hAnsi="仿宋" w:hint="eastAsia"/>
                <w:sz w:val="24"/>
              </w:rPr>
              <w:t>院团委</w:t>
            </w:r>
          </w:p>
        </w:tc>
        <w:tc>
          <w:tcPr>
            <w:tcW w:w="1583" w:type="dxa"/>
            <w:shd w:val="clear" w:color="auto" w:fill="auto"/>
            <w:vAlign w:val="center"/>
          </w:tcPr>
          <w:p w:rsidR="0074650A" w:rsidRDefault="0074650A" w:rsidP="00B167EB">
            <w:pPr>
              <w:jc w:val="center"/>
              <w:rPr>
                <w:rFonts w:ascii="仿宋" w:eastAsia="仿宋" w:hAnsi="仿宋"/>
                <w:sz w:val="24"/>
              </w:rPr>
            </w:pPr>
            <w:proofErr w:type="gramStart"/>
            <w:r>
              <w:rPr>
                <w:rFonts w:ascii="仿宋" w:eastAsia="仿宋" w:hAnsi="仿宋" w:hint="eastAsia"/>
                <w:sz w:val="24"/>
              </w:rPr>
              <w:t>若集体</w:t>
            </w:r>
            <w:proofErr w:type="gramEnd"/>
            <w:r>
              <w:rPr>
                <w:rFonts w:ascii="仿宋" w:eastAsia="仿宋" w:hAnsi="仿宋" w:hint="eastAsia"/>
                <w:sz w:val="24"/>
              </w:rPr>
              <w:t>获奖，负责人（限2人）；其余人员分别加10分、5分、1.5分。</w:t>
            </w:r>
          </w:p>
        </w:tc>
      </w:tr>
      <w:tr w:rsidR="0074650A" w:rsidTr="00B167EB">
        <w:trPr>
          <w:trHeight w:val="704"/>
          <w:jc w:val="center"/>
        </w:trPr>
        <w:tc>
          <w:tcPr>
            <w:tcW w:w="654" w:type="dxa"/>
            <w:vMerge/>
            <w:shd w:val="clear" w:color="auto" w:fill="auto"/>
            <w:vAlign w:val="center"/>
          </w:tcPr>
          <w:p w:rsidR="0074650A" w:rsidRDefault="0074650A" w:rsidP="00B167EB">
            <w:pPr>
              <w:jc w:val="center"/>
              <w:rPr>
                <w:rFonts w:ascii="仿宋" w:eastAsia="仿宋" w:hAnsi="仿宋"/>
                <w:b/>
                <w:sz w:val="24"/>
              </w:rPr>
            </w:pPr>
          </w:p>
        </w:tc>
        <w:tc>
          <w:tcPr>
            <w:tcW w:w="2901" w:type="dxa"/>
            <w:gridSpan w:val="2"/>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优秀团干部、学生组织优秀干部</w:t>
            </w:r>
          </w:p>
        </w:tc>
        <w:tc>
          <w:tcPr>
            <w:tcW w:w="992"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2分</w:t>
            </w:r>
          </w:p>
        </w:tc>
        <w:tc>
          <w:tcPr>
            <w:tcW w:w="1134" w:type="dxa"/>
            <w:vMerge w:val="restart"/>
            <w:vAlign w:val="center"/>
          </w:tcPr>
          <w:p w:rsidR="0074650A" w:rsidRDefault="0074650A" w:rsidP="00B167EB">
            <w:pPr>
              <w:jc w:val="center"/>
              <w:rPr>
                <w:rFonts w:ascii="仿宋" w:eastAsia="仿宋" w:hAnsi="仿宋"/>
                <w:sz w:val="24"/>
              </w:rPr>
            </w:pPr>
            <w:r>
              <w:rPr>
                <w:rFonts w:ascii="仿宋" w:eastAsia="仿宋" w:hAnsi="仿宋" w:hint="eastAsia"/>
                <w:sz w:val="24"/>
              </w:rPr>
              <w:t>院团委</w:t>
            </w:r>
          </w:p>
        </w:tc>
        <w:tc>
          <w:tcPr>
            <w:tcW w:w="1583" w:type="dxa"/>
            <w:vMerge w:val="restart"/>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该类一学期只加一个项目，</w:t>
            </w:r>
            <w:proofErr w:type="gramStart"/>
            <w:r>
              <w:rPr>
                <w:rFonts w:ascii="仿宋" w:eastAsia="仿宋" w:hAnsi="仿宋" w:hint="eastAsia"/>
                <w:sz w:val="24"/>
              </w:rPr>
              <w:t>取最高</w:t>
            </w:r>
            <w:proofErr w:type="gramEnd"/>
            <w:r>
              <w:rPr>
                <w:rFonts w:ascii="仿宋" w:eastAsia="仿宋" w:hAnsi="仿宋" w:hint="eastAsia"/>
                <w:sz w:val="24"/>
              </w:rPr>
              <w:t>分，</w:t>
            </w:r>
            <w:proofErr w:type="gramStart"/>
            <w:r>
              <w:rPr>
                <w:rFonts w:ascii="仿宋" w:eastAsia="仿宋" w:hAnsi="仿宋" w:hint="eastAsia"/>
                <w:sz w:val="24"/>
              </w:rPr>
              <w:t>不</w:t>
            </w:r>
            <w:proofErr w:type="gramEnd"/>
            <w:r>
              <w:rPr>
                <w:rFonts w:ascii="仿宋" w:eastAsia="仿宋" w:hAnsi="仿宋" w:hint="eastAsia"/>
                <w:sz w:val="24"/>
              </w:rPr>
              <w:t>累计。</w:t>
            </w:r>
          </w:p>
        </w:tc>
      </w:tr>
      <w:tr w:rsidR="0074650A" w:rsidTr="00B167EB">
        <w:trPr>
          <w:trHeight w:val="413"/>
          <w:jc w:val="center"/>
        </w:trPr>
        <w:tc>
          <w:tcPr>
            <w:tcW w:w="654" w:type="dxa"/>
            <w:vMerge/>
            <w:shd w:val="clear" w:color="auto" w:fill="auto"/>
            <w:vAlign w:val="center"/>
          </w:tcPr>
          <w:p w:rsidR="0074650A" w:rsidRDefault="0074650A" w:rsidP="00B167EB">
            <w:pPr>
              <w:jc w:val="center"/>
              <w:rPr>
                <w:rFonts w:ascii="仿宋" w:eastAsia="仿宋" w:hAnsi="仿宋"/>
                <w:b/>
                <w:sz w:val="24"/>
              </w:rPr>
            </w:pPr>
          </w:p>
        </w:tc>
        <w:tc>
          <w:tcPr>
            <w:tcW w:w="2901" w:type="dxa"/>
            <w:gridSpan w:val="2"/>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优秀团员、社会活动积极分子、学生组织优秀干事</w:t>
            </w:r>
          </w:p>
        </w:tc>
        <w:tc>
          <w:tcPr>
            <w:tcW w:w="992"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1分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416"/>
          <w:jc w:val="center"/>
        </w:trPr>
        <w:tc>
          <w:tcPr>
            <w:tcW w:w="654" w:type="dxa"/>
            <w:shd w:val="clear" w:color="auto" w:fill="auto"/>
            <w:vAlign w:val="center"/>
          </w:tcPr>
          <w:p w:rsidR="0074650A" w:rsidRDefault="0074650A" w:rsidP="00B167EB">
            <w:pPr>
              <w:jc w:val="center"/>
              <w:rPr>
                <w:rFonts w:ascii="仿宋" w:eastAsia="仿宋" w:hAnsi="仿宋"/>
                <w:b/>
                <w:sz w:val="24"/>
              </w:rPr>
            </w:pPr>
            <w:r>
              <w:rPr>
                <w:rFonts w:ascii="仿宋" w:eastAsia="仿宋" w:hAnsi="仿宋" w:hint="eastAsia"/>
                <w:b/>
                <w:sz w:val="24"/>
              </w:rPr>
              <w:t>志</w:t>
            </w:r>
          </w:p>
          <w:p w:rsidR="0074650A" w:rsidRDefault="0074650A" w:rsidP="00B167EB">
            <w:pPr>
              <w:jc w:val="center"/>
              <w:rPr>
                <w:rFonts w:ascii="仿宋" w:eastAsia="仿宋" w:hAnsi="仿宋"/>
                <w:b/>
                <w:sz w:val="24"/>
              </w:rPr>
            </w:pPr>
            <w:r>
              <w:rPr>
                <w:rFonts w:ascii="仿宋" w:eastAsia="仿宋" w:hAnsi="仿宋" w:hint="eastAsia"/>
                <w:b/>
                <w:sz w:val="24"/>
              </w:rPr>
              <w:t>愿</w:t>
            </w:r>
          </w:p>
          <w:p w:rsidR="0074650A" w:rsidRDefault="0074650A" w:rsidP="00B167EB">
            <w:pPr>
              <w:jc w:val="center"/>
              <w:rPr>
                <w:rFonts w:ascii="仿宋" w:eastAsia="仿宋" w:hAnsi="仿宋"/>
                <w:b/>
                <w:sz w:val="24"/>
              </w:rPr>
            </w:pPr>
            <w:r>
              <w:rPr>
                <w:rFonts w:ascii="仿宋" w:eastAsia="仿宋" w:hAnsi="仿宋" w:hint="eastAsia"/>
                <w:b/>
                <w:sz w:val="24"/>
              </w:rPr>
              <w:t>服</w:t>
            </w:r>
          </w:p>
          <w:p w:rsidR="0074650A" w:rsidRDefault="0074650A" w:rsidP="00B167EB">
            <w:pPr>
              <w:jc w:val="center"/>
              <w:rPr>
                <w:rFonts w:ascii="仿宋" w:eastAsia="仿宋" w:hAnsi="仿宋"/>
                <w:b/>
                <w:sz w:val="24"/>
              </w:rPr>
            </w:pPr>
            <w:proofErr w:type="gramStart"/>
            <w:r>
              <w:rPr>
                <w:rFonts w:ascii="仿宋" w:eastAsia="仿宋" w:hAnsi="仿宋" w:hint="eastAsia"/>
                <w:b/>
                <w:sz w:val="24"/>
              </w:rPr>
              <w:t>务</w:t>
            </w:r>
            <w:proofErr w:type="gramEnd"/>
          </w:p>
        </w:tc>
        <w:tc>
          <w:tcPr>
            <w:tcW w:w="2901" w:type="dxa"/>
            <w:gridSpan w:val="2"/>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参加校、系两级组织的志愿服务活动，考核合格</w:t>
            </w:r>
          </w:p>
        </w:tc>
        <w:tc>
          <w:tcPr>
            <w:tcW w:w="992"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每个学时加0.2分</w:t>
            </w:r>
          </w:p>
        </w:tc>
        <w:tc>
          <w:tcPr>
            <w:tcW w:w="1134" w:type="dxa"/>
            <w:vAlign w:val="center"/>
          </w:tcPr>
          <w:p w:rsidR="0074650A" w:rsidRDefault="0074650A" w:rsidP="00B167EB">
            <w:pPr>
              <w:jc w:val="center"/>
              <w:rPr>
                <w:rFonts w:ascii="仿宋" w:eastAsia="仿宋" w:hAnsi="仿宋"/>
                <w:sz w:val="24"/>
              </w:rPr>
            </w:pPr>
            <w:r>
              <w:rPr>
                <w:rFonts w:ascii="仿宋" w:eastAsia="仿宋" w:hAnsi="仿宋" w:hint="eastAsia"/>
                <w:sz w:val="24"/>
              </w:rPr>
              <w:t>院团委</w:t>
            </w:r>
          </w:p>
        </w:tc>
        <w:tc>
          <w:tcPr>
            <w:tcW w:w="1583"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该项加分每学期不超过8分</w:t>
            </w:r>
          </w:p>
        </w:tc>
      </w:tr>
      <w:tr w:rsidR="0074650A" w:rsidTr="00B167EB">
        <w:trPr>
          <w:trHeight w:val="584"/>
          <w:jc w:val="center"/>
        </w:trPr>
        <w:tc>
          <w:tcPr>
            <w:tcW w:w="654" w:type="dxa"/>
            <w:vMerge w:val="restart"/>
            <w:shd w:val="clear" w:color="auto" w:fill="auto"/>
            <w:vAlign w:val="center"/>
          </w:tcPr>
          <w:p w:rsidR="0074650A" w:rsidRDefault="0074650A" w:rsidP="00B167EB">
            <w:pPr>
              <w:jc w:val="center"/>
              <w:rPr>
                <w:rFonts w:ascii="仿宋" w:eastAsia="仿宋" w:hAnsi="仿宋"/>
                <w:b/>
                <w:sz w:val="24"/>
              </w:rPr>
            </w:pPr>
            <w:r>
              <w:rPr>
                <w:rFonts w:ascii="仿宋" w:eastAsia="仿宋" w:hAnsi="仿宋" w:hint="eastAsia"/>
                <w:b/>
                <w:sz w:val="24"/>
              </w:rPr>
              <w:t>好</w:t>
            </w:r>
          </w:p>
          <w:p w:rsidR="0074650A" w:rsidRDefault="0074650A" w:rsidP="00B167EB">
            <w:pPr>
              <w:jc w:val="center"/>
              <w:rPr>
                <w:rFonts w:ascii="仿宋" w:eastAsia="仿宋" w:hAnsi="仿宋"/>
                <w:b/>
                <w:sz w:val="24"/>
              </w:rPr>
            </w:pPr>
            <w:r>
              <w:rPr>
                <w:rFonts w:ascii="仿宋" w:eastAsia="仿宋" w:hAnsi="仿宋" w:hint="eastAsia"/>
                <w:b/>
                <w:sz w:val="24"/>
              </w:rPr>
              <w:t>人</w:t>
            </w:r>
          </w:p>
          <w:p w:rsidR="0074650A" w:rsidRDefault="0074650A" w:rsidP="00B167EB">
            <w:pPr>
              <w:jc w:val="center"/>
              <w:rPr>
                <w:rFonts w:ascii="仿宋" w:eastAsia="仿宋" w:hAnsi="仿宋"/>
                <w:b/>
                <w:sz w:val="24"/>
              </w:rPr>
            </w:pPr>
            <w:r>
              <w:rPr>
                <w:rFonts w:ascii="仿宋" w:eastAsia="仿宋" w:hAnsi="仿宋" w:hint="eastAsia"/>
                <w:b/>
                <w:sz w:val="24"/>
              </w:rPr>
              <w:t>好</w:t>
            </w:r>
          </w:p>
          <w:p w:rsidR="0074650A" w:rsidRDefault="0074650A" w:rsidP="00B167EB">
            <w:pPr>
              <w:jc w:val="center"/>
              <w:rPr>
                <w:rFonts w:ascii="仿宋" w:eastAsia="仿宋" w:hAnsi="仿宋"/>
                <w:b/>
                <w:sz w:val="24"/>
              </w:rPr>
            </w:pPr>
            <w:r>
              <w:rPr>
                <w:rFonts w:ascii="仿宋" w:eastAsia="仿宋" w:hAnsi="仿宋" w:hint="eastAsia"/>
                <w:b/>
                <w:sz w:val="24"/>
              </w:rPr>
              <w:t>事</w:t>
            </w:r>
          </w:p>
        </w:tc>
        <w:tc>
          <w:tcPr>
            <w:tcW w:w="1503" w:type="dxa"/>
            <w:vMerge w:val="restart"/>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见义勇为、助人为乐、拾金不昧等行为</w:t>
            </w: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国家级</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20分</w:t>
            </w:r>
          </w:p>
        </w:tc>
        <w:tc>
          <w:tcPr>
            <w:tcW w:w="1134" w:type="dxa"/>
            <w:vMerge w:val="restart"/>
            <w:vAlign w:val="center"/>
          </w:tcPr>
          <w:p w:rsidR="0074650A" w:rsidRDefault="0074650A" w:rsidP="00B167EB">
            <w:pPr>
              <w:jc w:val="center"/>
              <w:rPr>
                <w:rFonts w:ascii="仿宋" w:eastAsia="仿宋" w:hAnsi="仿宋"/>
                <w:sz w:val="24"/>
              </w:rPr>
            </w:pPr>
            <w:r>
              <w:rPr>
                <w:rFonts w:ascii="仿宋" w:eastAsia="仿宋" w:hAnsi="仿宋" w:hint="eastAsia"/>
                <w:sz w:val="24"/>
              </w:rPr>
              <w:t>院团委、学生处</w:t>
            </w:r>
          </w:p>
        </w:tc>
        <w:tc>
          <w:tcPr>
            <w:tcW w:w="1583" w:type="dxa"/>
            <w:vMerge w:val="restart"/>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每个申报事项只能申请一次，不得重复申报</w:t>
            </w:r>
          </w:p>
        </w:tc>
      </w:tr>
      <w:tr w:rsidR="0074650A" w:rsidTr="00B167EB">
        <w:trPr>
          <w:trHeight w:val="519"/>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shd w:val="clear" w:color="auto" w:fill="auto"/>
            <w:vAlign w:val="center"/>
          </w:tcPr>
          <w:p w:rsidR="0074650A" w:rsidRDefault="0074650A" w:rsidP="00B167EB">
            <w:pPr>
              <w:jc w:val="center"/>
              <w:rPr>
                <w:rFonts w:ascii="仿宋" w:eastAsia="仿宋" w:hAnsi="仿宋"/>
                <w:sz w:val="24"/>
              </w:rPr>
            </w:pP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省市级</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10分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458"/>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shd w:val="clear" w:color="auto" w:fill="auto"/>
            <w:vAlign w:val="center"/>
          </w:tcPr>
          <w:p w:rsidR="0074650A" w:rsidRDefault="0074650A" w:rsidP="00B167EB">
            <w:pPr>
              <w:jc w:val="center"/>
              <w:rPr>
                <w:rFonts w:ascii="仿宋" w:eastAsia="仿宋" w:hAnsi="仿宋"/>
                <w:sz w:val="24"/>
              </w:rPr>
            </w:pP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校级</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5分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458"/>
          <w:jc w:val="center"/>
        </w:trPr>
        <w:tc>
          <w:tcPr>
            <w:tcW w:w="654" w:type="dxa"/>
            <w:vMerge w:val="restart"/>
            <w:shd w:val="clear" w:color="auto" w:fill="auto"/>
            <w:vAlign w:val="center"/>
          </w:tcPr>
          <w:p w:rsidR="0074650A" w:rsidRDefault="0074650A" w:rsidP="00B167EB">
            <w:pPr>
              <w:jc w:val="center"/>
              <w:rPr>
                <w:rFonts w:ascii="仿宋" w:eastAsia="仿宋" w:hAnsi="仿宋"/>
                <w:b/>
                <w:sz w:val="24"/>
              </w:rPr>
            </w:pPr>
            <w:proofErr w:type="gramStart"/>
            <w:r>
              <w:rPr>
                <w:rFonts w:ascii="仿宋" w:eastAsia="仿宋" w:hAnsi="仿宋" w:hint="eastAsia"/>
                <w:b/>
                <w:sz w:val="24"/>
              </w:rPr>
              <w:t>研</w:t>
            </w:r>
            <w:proofErr w:type="gramEnd"/>
          </w:p>
          <w:p w:rsidR="0074650A" w:rsidRDefault="0074650A" w:rsidP="00B167EB">
            <w:pPr>
              <w:jc w:val="center"/>
              <w:rPr>
                <w:rFonts w:ascii="仿宋" w:eastAsia="仿宋" w:hAnsi="仿宋"/>
                <w:b/>
                <w:sz w:val="24"/>
              </w:rPr>
            </w:pPr>
            <w:r>
              <w:rPr>
                <w:rFonts w:ascii="仿宋" w:eastAsia="仿宋" w:hAnsi="仿宋" w:hint="eastAsia"/>
                <w:b/>
                <w:sz w:val="24"/>
              </w:rPr>
              <w:lastRenderedPageBreak/>
              <w:t>究</w:t>
            </w:r>
          </w:p>
          <w:p w:rsidR="0074650A" w:rsidRDefault="0074650A" w:rsidP="00B167EB">
            <w:pPr>
              <w:jc w:val="center"/>
              <w:rPr>
                <w:rFonts w:ascii="仿宋" w:eastAsia="仿宋" w:hAnsi="仿宋"/>
                <w:b/>
                <w:sz w:val="24"/>
              </w:rPr>
            </w:pPr>
            <w:r>
              <w:rPr>
                <w:rFonts w:ascii="仿宋" w:eastAsia="仿宋" w:hAnsi="仿宋" w:hint="eastAsia"/>
                <w:b/>
                <w:sz w:val="24"/>
              </w:rPr>
              <w:t>成</w:t>
            </w:r>
          </w:p>
          <w:p w:rsidR="0074650A" w:rsidRDefault="0074650A" w:rsidP="00B167EB">
            <w:pPr>
              <w:jc w:val="center"/>
              <w:rPr>
                <w:rFonts w:ascii="仿宋" w:eastAsia="仿宋" w:hAnsi="仿宋"/>
                <w:sz w:val="24"/>
              </w:rPr>
            </w:pPr>
            <w:r>
              <w:rPr>
                <w:rFonts w:ascii="仿宋" w:eastAsia="仿宋" w:hAnsi="仿宋" w:hint="eastAsia"/>
                <w:b/>
                <w:sz w:val="24"/>
              </w:rPr>
              <w:t>果</w:t>
            </w:r>
          </w:p>
        </w:tc>
        <w:tc>
          <w:tcPr>
            <w:tcW w:w="1503" w:type="dxa"/>
            <w:vMerge w:val="restart"/>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lastRenderedPageBreak/>
              <w:t>发表学术论</w:t>
            </w:r>
            <w:r>
              <w:rPr>
                <w:rFonts w:ascii="仿宋" w:eastAsia="仿宋" w:hAnsi="仿宋" w:hint="eastAsia"/>
                <w:sz w:val="24"/>
              </w:rPr>
              <w:lastRenderedPageBreak/>
              <w:t>文</w:t>
            </w: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lastRenderedPageBreak/>
              <w:t>核心期刊</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20分</w:t>
            </w:r>
          </w:p>
        </w:tc>
        <w:tc>
          <w:tcPr>
            <w:tcW w:w="1134" w:type="dxa"/>
            <w:vMerge w:val="restart"/>
            <w:vAlign w:val="center"/>
          </w:tcPr>
          <w:p w:rsidR="0074650A" w:rsidRDefault="0074650A" w:rsidP="00B167EB">
            <w:pPr>
              <w:jc w:val="center"/>
              <w:rPr>
                <w:rFonts w:ascii="仿宋" w:eastAsia="仿宋" w:hAnsi="仿宋"/>
                <w:sz w:val="24"/>
              </w:rPr>
            </w:pPr>
            <w:r>
              <w:rPr>
                <w:rFonts w:ascii="仿宋" w:eastAsia="仿宋" w:hAnsi="仿宋" w:hint="eastAsia"/>
                <w:sz w:val="24"/>
              </w:rPr>
              <w:t>班主任</w:t>
            </w:r>
          </w:p>
        </w:tc>
        <w:tc>
          <w:tcPr>
            <w:tcW w:w="1583" w:type="dxa"/>
            <w:vMerge w:val="restart"/>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每个申报事</w:t>
            </w:r>
            <w:r>
              <w:rPr>
                <w:rFonts w:ascii="仿宋" w:eastAsia="仿宋" w:hAnsi="仿宋" w:hint="eastAsia"/>
                <w:sz w:val="24"/>
              </w:rPr>
              <w:lastRenderedPageBreak/>
              <w:t>项只能申请一次，不得重复申报</w:t>
            </w:r>
          </w:p>
        </w:tc>
      </w:tr>
      <w:tr w:rsidR="0074650A" w:rsidTr="00B167EB">
        <w:trPr>
          <w:trHeight w:val="458"/>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shd w:val="clear" w:color="auto" w:fill="auto"/>
            <w:vAlign w:val="center"/>
          </w:tcPr>
          <w:p w:rsidR="0074650A" w:rsidRDefault="0074650A" w:rsidP="00B167EB">
            <w:pPr>
              <w:jc w:val="center"/>
              <w:rPr>
                <w:rFonts w:ascii="仿宋" w:eastAsia="仿宋" w:hAnsi="仿宋"/>
                <w:sz w:val="24"/>
              </w:rPr>
            </w:pP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其他刊物</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10分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458"/>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val="restart"/>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发表其它文章（含新闻、文学作品等）</w:t>
            </w: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公开出版的报纸及刊物上发表</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5分</w:t>
            </w:r>
          </w:p>
        </w:tc>
        <w:tc>
          <w:tcPr>
            <w:tcW w:w="1134" w:type="dxa"/>
            <w:vMerge w:val="restart"/>
            <w:vAlign w:val="center"/>
          </w:tcPr>
          <w:p w:rsidR="0074650A" w:rsidRDefault="0074650A" w:rsidP="00B167EB">
            <w:pPr>
              <w:jc w:val="center"/>
              <w:rPr>
                <w:rFonts w:ascii="仿宋" w:eastAsia="仿宋" w:hAnsi="仿宋"/>
                <w:sz w:val="24"/>
              </w:rPr>
            </w:pPr>
            <w:r>
              <w:rPr>
                <w:rFonts w:ascii="仿宋" w:eastAsia="仿宋" w:hAnsi="仿宋" w:hint="eastAsia"/>
                <w:sz w:val="24"/>
              </w:rPr>
              <w:t>文章采用部门</w:t>
            </w:r>
          </w:p>
        </w:tc>
        <w:tc>
          <w:tcPr>
            <w:tcW w:w="1583" w:type="dxa"/>
            <w:vMerge w:val="restart"/>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该项加分每学期不超过10分</w:t>
            </w:r>
          </w:p>
        </w:tc>
      </w:tr>
      <w:tr w:rsidR="0074650A" w:rsidTr="00B167EB">
        <w:trPr>
          <w:trHeight w:val="458"/>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shd w:val="clear" w:color="auto" w:fill="auto"/>
            <w:vAlign w:val="center"/>
          </w:tcPr>
          <w:p w:rsidR="0074650A" w:rsidRDefault="0074650A" w:rsidP="00B167EB">
            <w:pPr>
              <w:jc w:val="center"/>
              <w:rPr>
                <w:rFonts w:ascii="仿宋" w:eastAsia="仿宋" w:hAnsi="仿宋"/>
                <w:sz w:val="24"/>
              </w:rPr>
            </w:pP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校内媒体发表</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2分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458"/>
          <w:jc w:val="center"/>
        </w:trPr>
        <w:tc>
          <w:tcPr>
            <w:tcW w:w="654" w:type="dxa"/>
            <w:vMerge w:val="restart"/>
            <w:shd w:val="clear" w:color="auto" w:fill="auto"/>
            <w:vAlign w:val="center"/>
          </w:tcPr>
          <w:p w:rsidR="0074650A" w:rsidRDefault="0074650A" w:rsidP="00B167EB">
            <w:pPr>
              <w:pStyle w:val="a3"/>
              <w:jc w:val="center"/>
              <w:rPr>
                <w:rFonts w:ascii="仿宋" w:eastAsia="仿宋" w:hAnsi="仿宋"/>
                <w:b/>
                <w:sz w:val="24"/>
              </w:rPr>
            </w:pPr>
            <w:r>
              <w:rPr>
                <w:rFonts w:ascii="仿宋" w:eastAsia="仿宋" w:hAnsi="仿宋" w:hint="eastAsia"/>
                <w:b/>
                <w:sz w:val="24"/>
              </w:rPr>
              <w:t>技</w:t>
            </w:r>
          </w:p>
          <w:p w:rsidR="0074650A" w:rsidRDefault="0074650A" w:rsidP="00B167EB">
            <w:pPr>
              <w:pStyle w:val="a3"/>
              <w:jc w:val="center"/>
              <w:rPr>
                <w:rFonts w:ascii="仿宋" w:eastAsia="仿宋" w:hAnsi="仿宋"/>
                <w:b/>
                <w:sz w:val="24"/>
              </w:rPr>
            </w:pPr>
            <w:r>
              <w:rPr>
                <w:rFonts w:ascii="仿宋" w:eastAsia="仿宋" w:hAnsi="仿宋" w:hint="eastAsia"/>
                <w:b/>
                <w:sz w:val="24"/>
              </w:rPr>
              <w:t>能</w:t>
            </w:r>
          </w:p>
          <w:p w:rsidR="0074650A" w:rsidRDefault="0074650A" w:rsidP="00B167EB">
            <w:pPr>
              <w:pStyle w:val="a3"/>
              <w:jc w:val="center"/>
              <w:rPr>
                <w:rFonts w:ascii="仿宋" w:eastAsia="仿宋" w:hAnsi="仿宋"/>
                <w:b/>
                <w:sz w:val="24"/>
              </w:rPr>
            </w:pPr>
            <w:r>
              <w:rPr>
                <w:rFonts w:ascii="仿宋" w:eastAsia="仿宋" w:hAnsi="仿宋" w:hint="eastAsia"/>
                <w:b/>
                <w:sz w:val="24"/>
              </w:rPr>
              <w:t>认</w:t>
            </w:r>
          </w:p>
          <w:p w:rsidR="0074650A" w:rsidRDefault="0074650A" w:rsidP="00B167EB">
            <w:pPr>
              <w:jc w:val="center"/>
              <w:rPr>
                <w:rFonts w:ascii="仿宋" w:eastAsia="仿宋" w:hAnsi="仿宋"/>
                <w:sz w:val="24"/>
              </w:rPr>
            </w:pPr>
            <w:r>
              <w:rPr>
                <w:rFonts w:ascii="仿宋" w:eastAsia="仿宋" w:hAnsi="仿宋" w:hint="eastAsia"/>
                <w:b/>
                <w:sz w:val="24"/>
              </w:rPr>
              <w:t>定</w:t>
            </w:r>
          </w:p>
        </w:tc>
        <w:tc>
          <w:tcPr>
            <w:tcW w:w="1503"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各类技能培训</w:t>
            </w: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获得相应技能资格证书</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3分</w:t>
            </w:r>
          </w:p>
        </w:tc>
        <w:tc>
          <w:tcPr>
            <w:tcW w:w="1134" w:type="dxa"/>
            <w:vMerge w:val="restart"/>
            <w:vAlign w:val="center"/>
          </w:tcPr>
          <w:p w:rsidR="0074650A" w:rsidRDefault="0074650A" w:rsidP="00B167EB">
            <w:pPr>
              <w:jc w:val="center"/>
              <w:rPr>
                <w:rFonts w:ascii="仿宋" w:eastAsia="仿宋" w:hAnsi="仿宋"/>
                <w:sz w:val="24"/>
              </w:rPr>
            </w:pPr>
            <w:r>
              <w:rPr>
                <w:rFonts w:ascii="仿宋" w:eastAsia="仿宋" w:hAnsi="仿宋" w:hint="eastAsia"/>
                <w:sz w:val="24"/>
              </w:rPr>
              <w:t>班主任</w:t>
            </w:r>
          </w:p>
        </w:tc>
        <w:tc>
          <w:tcPr>
            <w:tcW w:w="1583" w:type="dxa"/>
            <w:vMerge w:val="restart"/>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每个申报事项只能申请一次，不得重复申报</w:t>
            </w:r>
          </w:p>
        </w:tc>
      </w:tr>
      <w:tr w:rsidR="0074650A" w:rsidTr="00B167EB">
        <w:trPr>
          <w:trHeight w:val="458"/>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val="restart"/>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英语能力</w:t>
            </w: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六级</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8分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458"/>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shd w:val="clear" w:color="auto" w:fill="auto"/>
            <w:vAlign w:val="center"/>
          </w:tcPr>
          <w:p w:rsidR="0074650A" w:rsidRDefault="0074650A" w:rsidP="00B167EB">
            <w:pPr>
              <w:jc w:val="center"/>
              <w:rPr>
                <w:rFonts w:ascii="仿宋" w:eastAsia="仿宋" w:hAnsi="仿宋"/>
                <w:sz w:val="24"/>
              </w:rPr>
            </w:pP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四级</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5分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458"/>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shd w:val="clear" w:color="auto" w:fill="auto"/>
            <w:vAlign w:val="center"/>
          </w:tcPr>
          <w:p w:rsidR="0074650A" w:rsidRDefault="0074650A" w:rsidP="00B167EB">
            <w:pPr>
              <w:jc w:val="center"/>
              <w:rPr>
                <w:rFonts w:ascii="仿宋" w:eastAsia="仿宋" w:hAnsi="仿宋"/>
                <w:sz w:val="24"/>
              </w:rPr>
            </w:pP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三级</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2分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458"/>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val="restart"/>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计算机能力</w:t>
            </w: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四级</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8分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458"/>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shd w:val="clear" w:color="auto" w:fill="auto"/>
            <w:vAlign w:val="center"/>
          </w:tcPr>
          <w:p w:rsidR="0074650A" w:rsidRDefault="0074650A" w:rsidP="00B167EB">
            <w:pPr>
              <w:jc w:val="center"/>
              <w:rPr>
                <w:rFonts w:ascii="仿宋" w:eastAsia="仿宋" w:hAnsi="仿宋"/>
                <w:sz w:val="24"/>
              </w:rPr>
            </w:pP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三级</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6分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458"/>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shd w:val="clear" w:color="auto" w:fill="auto"/>
            <w:vAlign w:val="center"/>
          </w:tcPr>
          <w:p w:rsidR="0074650A" w:rsidRDefault="0074650A" w:rsidP="00B167EB">
            <w:pPr>
              <w:jc w:val="center"/>
              <w:rPr>
                <w:rFonts w:ascii="仿宋" w:eastAsia="仿宋" w:hAnsi="仿宋"/>
                <w:sz w:val="24"/>
              </w:rPr>
            </w:pP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二级</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4分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r w:rsidR="0074650A" w:rsidTr="00B167EB">
        <w:trPr>
          <w:trHeight w:val="458"/>
          <w:jc w:val="center"/>
        </w:trPr>
        <w:tc>
          <w:tcPr>
            <w:tcW w:w="654" w:type="dxa"/>
            <w:vMerge/>
            <w:shd w:val="clear" w:color="auto" w:fill="auto"/>
            <w:vAlign w:val="center"/>
          </w:tcPr>
          <w:p w:rsidR="0074650A" w:rsidRDefault="0074650A" w:rsidP="00B167EB">
            <w:pPr>
              <w:jc w:val="center"/>
              <w:rPr>
                <w:rFonts w:ascii="仿宋" w:eastAsia="仿宋" w:hAnsi="仿宋"/>
                <w:sz w:val="24"/>
              </w:rPr>
            </w:pPr>
          </w:p>
        </w:tc>
        <w:tc>
          <w:tcPr>
            <w:tcW w:w="1503" w:type="dxa"/>
            <w:vMerge/>
            <w:shd w:val="clear" w:color="auto" w:fill="auto"/>
            <w:vAlign w:val="center"/>
          </w:tcPr>
          <w:p w:rsidR="0074650A" w:rsidRDefault="0074650A" w:rsidP="00B167EB">
            <w:pPr>
              <w:jc w:val="center"/>
              <w:rPr>
                <w:rFonts w:ascii="仿宋" w:eastAsia="仿宋" w:hAnsi="仿宋"/>
                <w:sz w:val="24"/>
              </w:rPr>
            </w:pPr>
          </w:p>
        </w:tc>
        <w:tc>
          <w:tcPr>
            <w:tcW w:w="1398" w:type="dxa"/>
            <w:shd w:val="clear" w:color="auto" w:fill="auto"/>
            <w:vAlign w:val="center"/>
          </w:tcPr>
          <w:p w:rsidR="0074650A" w:rsidRDefault="0074650A" w:rsidP="00B167EB">
            <w:pPr>
              <w:jc w:val="center"/>
              <w:rPr>
                <w:rFonts w:ascii="仿宋" w:eastAsia="仿宋" w:hAnsi="仿宋"/>
                <w:sz w:val="24"/>
              </w:rPr>
            </w:pPr>
            <w:r>
              <w:rPr>
                <w:rFonts w:ascii="仿宋" w:eastAsia="仿宋" w:hAnsi="仿宋" w:hint="eastAsia"/>
                <w:sz w:val="24"/>
              </w:rPr>
              <w:t>一级</w:t>
            </w:r>
          </w:p>
        </w:tc>
        <w:tc>
          <w:tcPr>
            <w:tcW w:w="992" w:type="dxa"/>
            <w:vAlign w:val="center"/>
          </w:tcPr>
          <w:p w:rsidR="0074650A" w:rsidRDefault="0074650A" w:rsidP="00B167EB">
            <w:pPr>
              <w:jc w:val="center"/>
              <w:rPr>
                <w:rFonts w:ascii="仿宋" w:eastAsia="仿宋" w:hAnsi="仿宋"/>
                <w:sz w:val="24"/>
              </w:rPr>
            </w:pPr>
            <w:r>
              <w:rPr>
                <w:rFonts w:ascii="仿宋" w:eastAsia="仿宋" w:hAnsi="仿宋" w:hint="eastAsia"/>
                <w:sz w:val="24"/>
              </w:rPr>
              <w:t>2分</w:t>
            </w:r>
          </w:p>
        </w:tc>
        <w:tc>
          <w:tcPr>
            <w:tcW w:w="1134" w:type="dxa"/>
            <w:vMerge/>
            <w:vAlign w:val="center"/>
          </w:tcPr>
          <w:p w:rsidR="0074650A" w:rsidRDefault="0074650A" w:rsidP="00B167EB">
            <w:pPr>
              <w:jc w:val="center"/>
              <w:rPr>
                <w:rFonts w:ascii="仿宋" w:eastAsia="仿宋" w:hAnsi="仿宋"/>
                <w:sz w:val="24"/>
              </w:rPr>
            </w:pPr>
          </w:p>
        </w:tc>
        <w:tc>
          <w:tcPr>
            <w:tcW w:w="1583" w:type="dxa"/>
            <w:vMerge/>
            <w:shd w:val="clear" w:color="auto" w:fill="auto"/>
            <w:vAlign w:val="center"/>
          </w:tcPr>
          <w:p w:rsidR="0074650A" w:rsidRDefault="0074650A" w:rsidP="00B167EB">
            <w:pPr>
              <w:jc w:val="center"/>
              <w:rPr>
                <w:rFonts w:ascii="仿宋" w:eastAsia="仿宋" w:hAnsi="仿宋"/>
                <w:sz w:val="24"/>
              </w:rPr>
            </w:pPr>
          </w:p>
        </w:tc>
      </w:tr>
    </w:tbl>
    <w:p w:rsidR="0074650A" w:rsidRDefault="0074650A" w:rsidP="0074650A">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二、参评优秀学生奖计算方法</w:t>
      </w:r>
    </w:p>
    <w:p w:rsidR="0074650A" w:rsidRDefault="0074650A" w:rsidP="0074650A">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学生满足德育素质测评等级、单科成绩、体育成绩、智育综合成绩的基本条件后，可参评相应等级优秀学生奖。根据</w:t>
      </w:r>
      <w:r>
        <w:rPr>
          <w:rFonts w:ascii="仿宋" w:eastAsia="仿宋" w:hAnsi="仿宋" w:cs="宋体"/>
          <w:kern w:val="0"/>
          <w:sz w:val="24"/>
        </w:rPr>
        <w:t>智育</w:t>
      </w:r>
      <w:r>
        <w:rPr>
          <w:rFonts w:ascii="仿宋" w:eastAsia="仿宋" w:hAnsi="仿宋" w:cs="宋体" w:hint="eastAsia"/>
          <w:kern w:val="0"/>
          <w:sz w:val="24"/>
        </w:rPr>
        <w:t>综合成绩</w:t>
      </w:r>
      <w:r>
        <w:rPr>
          <w:rFonts w:ascii="仿宋" w:eastAsia="仿宋" w:hAnsi="仿宋" w:cs="宋体"/>
          <w:kern w:val="0"/>
          <w:sz w:val="24"/>
        </w:rPr>
        <w:t>从高到低的顺序进行</w:t>
      </w:r>
      <w:r>
        <w:rPr>
          <w:rFonts w:ascii="仿宋" w:eastAsia="仿宋" w:hAnsi="仿宋" w:cs="宋体" w:hint="eastAsia"/>
          <w:kern w:val="0"/>
          <w:sz w:val="24"/>
        </w:rPr>
        <w:t>排名，确定获奖名单。</w:t>
      </w:r>
    </w:p>
    <w:p w:rsidR="0074650A" w:rsidRDefault="0074650A" w:rsidP="0074650A">
      <w:pPr>
        <w:spacing w:line="360" w:lineRule="auto"/>
        <w:ind w:firstLineChars="200" w:firstLine="482"/>
        <w:rPr>
          <w:rFonts w:ascii="仿宋" w:eastAsia="仿宋" w:hAnsi="仿宋" w:cs="宋体"/>
          <w:sz w:val="24"/>
        </w:rPr>
      </w:pPr>
      <w:r>
        <w:rPr>
          <w:rFonts w:ascii="仿宋" w:eastAsia="仿宋" w:hAnsi="仿宋" w:cs="宋体" w:hint="eastAsia"/>
          <w:b/>
          <w:bCs/>
          <w:kern w:val="0"/>
          <w:sz w:val="24"/>
          <w:lang/>
        </w:rPr>
        <w:t>第十八条</w:t>
      </w:r>
      <w:r>
        <w:rPr>
          <w:rFonts w:ascii="仿宋" w:eastAsia="仿宋" w:hAnsi="仿宋" w:cs="宋体" w:hint="eastAsia"/>
          <w:sz w:val="24"/>
        </w:rPr>
        <w:t xml:space="preserve">  评定比例和奖励标准</w:t>
      </w:r>
    </w:p>
    <w:p w:rsidR="0074650A" w:rsidRDefault="0074650A" w:rsidP="0074650A">
      <w:pPr>
        <w:spacing w:line="360" w:lineRule="auto"/>
        <w:ind w:firstLineChars="200" w:firstLine="480"/>
        <w:rPr>
          <w:rFonts w:ascii="仿宋" w:eastAsia="仿宋" w:hAnsi="仿宋" w:cs="宋体"/>
          <w:kern w:val="0"/>
          <w:sz w:val="24"/>
        </w:rPr>
      </w:pPr>
      <w:r>
        <w:rPr>
          <w:rFonts w:ascii="仿宋" w:eastAsia="仿宋" w:hAnsi="仿宋" w:cs="宋体" w:hint="eastAsia"/>
          <w:kern w:val="0"/>
          <w:sz w:val="24"/>
        </w:rPr>
        <w:t>校级优秀三好学生按学生人数的3%评定，600元 /生·学期；校级三好学生按学生人数的8%评定，400元 /生·学期；系级三好学生按学生人数的14%评定，300元 /生·学期。</w:t>
      </w:r>
    </w:p>
    <w:p w:rsidR="0074650A" w:rsidRDefault="0074650A" w:rsidP="0074650A">
      <w:pPr>
        <w:spacing w:line="360" w:lineRule="auto"/>
        <w:ind w:firstLineChars="200" w:firstLine="482"/>
        <w:rPr>
          <w:rFonts w:ascii="仿宋" w:eastAsia="仿宋" w:hAnsi="仿宋" w:cs="宋体"/>
          <w:sz w:val="24"/>
        </w:rPr>
      </w:pPr>
      <w:r>
        <w:rPr>
          <w:rFonts w:ascii="仿宋" w:eastAsia="仿宋" w:hAnsi="仿宋" w:cs="宋体" w:hint="eastAsia"/>
          <w:b/>
          <w:bCs/>
          <w:kern w:val="0"/>
          <w:sz w:val="24"/>
          <w:lang/>
        </w:rPr>
        <w:t xml:space="preserve"> 第十九条</w:t>
      </w:r>
      <w:r>
        <w:rPr>
          <w:rFonts w:ascii="仿宋" w:eastAsia="仿宋" w:hAnsi="仿宋" w:cs="宋体" w:hint="eastAsia"/>
          <w:sz w:val="24"/>
        </w:rPr>
        <w:t xml:space="preserve">  评定办法 </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 xml:space="preserve"> （一）评选程序</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1.优秀</w:t>
      </w:r>
      <w:proofErr w:type="gramStart"/>
      <w:r>
        <w:rPr>
          <w:rFonts w:ascii="仿宋" w:eastAsia="仿宋" w:hAnsi="仿宋" w:cs="宋体" w:hint="eastAsia"/>
          <w:sz w:val="24"/>
        </w:rPr>
        <w:t>学生奖每学期</w:t>
      </w:r>
      <w:proofErr w:type="gramEnd"/>
      <w:r>
        <w:rPr>
          <w:rFonts w:ascii="仿宋" w:eastAsia="仿宋" w:hAnsi="仿宋" w:cs="宋体" w:hint="eastAsia"/>
          <w:sz w:val="24"/>
        </w:rPr>
        <w:t>评选一次。每学期开学后开始进行上学期优秀学生奖评定工作，由学生本人提出申请，系评审小组按比例审查，确定获奖学生推荐名单，在全系范围公示3日，无异议后报学生处审核。</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2.评审委员会结合各系上报材料及学生处审核情况，评选产生优秀学生。</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lastRenderedPageBreak/>
        <w:t>3.学院对获得优秀学生奖的学生给予精神及物质奖励，其获奖情况记入《三好学生、优秀学生干部登记表》归入本人档案。</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（二）评选要求</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1.坚持“公开、公平、公正”的原则，做到评选条件公开，评选指标公开、评选程序公开和评选结果公开，实行班级、系和学院三级公示制度。</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2.学生对初评结果有异议，可在本系初评结果公布之日起3日内向系评审小组提出复议申请，系评审小组应在接到复议申请之日起1日内给予答复；如学生对系评审小组答复仍有异议，可向学生处提出复议申请，学生处在接到复议申请之日起2个工作日内进行复议，并将复议结论通知学生本人及所在系。</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3.凡有弄虚作假、欺骗等行为的获奖学生，学校将撤销其荣誉称号，追回已发奖金，情节严重者可给予纪律处分。</w:t>
      </w:r>
    </w:p>
    <w:p w:rsidR="0074650A" w:rsidRDefault="0074650A" w:rsidP="0074650A">
      <w:pPr>
        <w:spacing w:line="360" w:lineRule="auto"/>
        <w:ind w:firstLineChars="200" w:firstLine="482"/>
        <w:rPr>
          <w:rFonts w:ascii="仿宋" w:eastAsia="仿宋" w:hAnsi="仿宋" w:cs="宋体"/>
          <w:sz w:val="24"/>
        </w:rPr>
      </w:pPr>
      <w:r>
        <w:rPr>
          <w:rFonts w:ascii="仿宋" w:eastAsia="仿宋" w:hAnsi="仿宋" w:cs="宋体" w:hint="eastAsia"/>
          <w:b/>
          <w:bCs/>
          <w:kern w:val="0"/>
          <w:sz w:val="24"/>
          <w:lang/>
        </w:rPr>
        <w:t>第二十条</w:t>
      </w:r>
      <w:r>
        <w:rPr>
          <w:rFonts w:ascii="仿宋" w:eastAsia="仿宋" w:hAnsi="仿宋" w:cs="宋体" w:hint="eastAsia"/>
          <w:sz w:val="24"/>
        </w:rPr>
        <w:t xml:space="preserve">  有下列情况之一，均不得参评优秀学生奖。</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（一）参评学期，受到纪律处分；</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 xml:space="preserve">（二）参评学期，没有按教学计划修读完所有必修课程； </w:t>
      </w:r>
    </w:p>
    <w:p w:rsidR="0074650A" w:rsidRDefault="0074650A" w:rsidP="0074650A">
      <w:pPr>
        <w:spacing w:line="360" w:lineRule="auto"/>
        <w:ind w:firstLineChars="200" w:firstLine="480"/>
        <w:rPr>
          <w:rFonts w:ascii="仿宋" w:eastAsia="仿宋" w:hAnsi="仿宋" w:cs="宋体"/>
          <w:b/>
          <w:bCs/>
          <w:sz w:val="24"/>
        </w:rPr>
      </w:pPr>
      <w:r>
        <w:rPr>
          <w:rFonts w:ascii="仿宋" w:eastAsia="仿宋" w:hAnsi="仿宋" w:cs="宋体" w:hint="eastAsia"/>
          <w:sz w:val="24"/>
        </w:rPr>
        <w:t xml:space="preserve">（三）参评学期，有课程（含实践性教学环节）旷课。 </w:t>
      </w:r>
    </w:p>
    <w:p w:rsidR="0074650A" w:rsidRDefault="0074650A" w:rsidP="0074650A">
      <w:pPr>
        <w:pStyle w:val="a4"/>
        <w:spacing w:line="360" w:lineRule="auto"/>
        <w:jc w:val="center"/>
        <w:rPr>
          <w:rFonts w:ascii="仿宋" w:eastAsia="仿宋" w:hAnsi="仿宋" w:cs="宋体"/>
          <w:b/>
          <w:bCs/>
          <w:sz w:val="30"/>
          <w:szCs w:val="30"/>
        </w:rPr>
      </w:pPr>
      <w:r>
        <w:rPr>
          <w:rFonts w:ascii="仿宋" w:eastAsia="仿宋" w:hAnsi="仿宋" w:cs="宋体" w:hint="eastAsia"/>
          <w:b/>
          <w:bCs/>
          <w:sz w:val="30"/>
          <w:szCs w:val="30"/>
        </w:rPr>
        <w:t>第七章 优秀学生干部评定办法</w:t>
      </w:r>
    </w:p>
    <w:p w:rsidR="0074650A" w:rsidRDefault="0074650A" w:rsidP="0074650A">
      <w:pPr>
        <w:spacing w:line="360" w:lineRule="auto"/>
        <w:ind w:firstLineChars="200" w:firstLine="482"/>
        <w:rPr>
          <w:rFonts w:ascii="仿宋" w:eastAsia="仿宋" w:hAnsi="仿宋" w:cs="宋体"/>
          <w:sz w:val="24"/>
        </w:rPr>
      </w:pPr>
      <w:r>
        <w:rPr>
          <w:rFonts w:ascii="仿宋" w:eastAsia="仿宋" w:hAnsi="仿宋" w:cs="宋体" w:hint="eastAsia"/>
          <w:b/>
          <w:bCs/>
          <w:kern w:val="0"/>
          <w:sz w:val="24"/>
          <w:lang/>
        </w:rPr>
        <w:t>第二十一条</w:t>
      </w:r>
      <w:r>
        <w:rPr>
          <w:rFonts w:ascii="仿宋" w:eastAsia="仿宋" w:hAnsi="仿宋" w:cs="宋体" w:hint="eastAsia"/>
          <w:sz w:val="24"/>
        </w:rPr>
        <w:t xml:space="preserve">  评选条件 </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（一）热爱社会主义祖国，坚持四项基本原则，拥护党的路线、方针和政策，积极要求进步，组织观念强，道德品质优良。</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（二）热心社会工作，积极承担组织交给的工作任务，工作积极主动，热心为同学服务。</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（三）模范遵守学校规章制度，以身作则，严于律己，在同学中起到了模范带头作用，参评学年未受到纪律处分；</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（四）坚持原则，敢于同不良行为作斗争。</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五）校级优秀学生干部学年内两学期智育综合成绩平均分不低于85分，且学年内有学生干部经历，其工作考核为优秀。系级优秀学生干部学年内两学期智育综合成绩平均分不低于80分，且学年内有学生干部经历，其工作考核为优秀。</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lastRenderedPageBreak/>
        <w:t>（六）参评学年内，无必修课程正考不合格；无课程（含实践性教学环节）旷课记录。</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（七）参评学年内两学期德育素质</w:t>
      </w:r>
      <w:proofErr w:type="gramStart"/>
      <w:r>
        <w:rPr>
          <w:rFonts w:ascii="仿宋" w:eastAsia="仿宋" w:hAnsi="仿宋" w:cs="宋体" w:hint="eastAsia"/>
          <w:sz w:val="24"/>
        </w:rPr>
        <w:t>测评达</w:t>
      </w:r>
      <w:proofErr w:type="gramEnd"/>
      <w:r>
        <w:rPr>
          <w:rFonts w:ascii="仿宋" w:eastAsia="仿宋" w:hAnsi="仿宋" w:cs="宋体" w:hint="eastAsia"/>
          <w:sz w:val="24"/>
        </w:rPr>
        <w:t>优秀等级。</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（八）参评学年内两学期体育成绩均达到75分及以上。</w:t>
      </w:r>
    </w:p>
    <w:p w:rsidR="0074650A" w:rsidRDefault="0074650A" w:rsidP="0074650A">
      <w:pPr>
        <w:spacing w:line="360" w:lineRule="auto"/>
        <w:ind w:firstLineChars="200" w:firstLine="482"/>
        <w:rPr>
          <w:rFonts w:ascii="仿宋" w:eastAsia="仿宋" w:hAnsi="仿宋" w:cs="宋体"/>
          <w:sz w:val="24"/>
        </w:rPr>
      </w:pPr>
      <w:r>
        <w:rPr>
          <w:rFonts w:ascii="仿宋" w:eastAsia="仿宋" w:hAnsi="仿宋" w:cs="宋体" w:hint="eastAsia"/>
          <w:b/>
          <w:bCs/>
          <w:kern w:val="0"/>
          <w:sz w:val="24"/>
          <w:lang/>
        </w:rPr>
        <w:t xml:space="preserve">第二十二条 </w:t>
      </w:r>
      <w:r>
        <w:rPr>
          <w:rFonts w:ascii="仿宋" w:eastAsia="仿宋" w:hAnsi="仿宋" w:cs="宋体" w:hint="eastAsia"/>
          <w:sz w:val="24"/>
        </w:rPr>
        <w:t xml:space="preserve"> 评选办法</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（一）优秀学生干部评选范围为校、系、班级各类学生干部。</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（二）校级优秀学生干部每学年评选一次。评选程序及要求参照优秀学生奖评定办法执行。</w:t>
      </w:r>
    </w:p>
    <w:p w:rsidR="0074650A" w:rsidRDefault="0074650A" w:rsidP="0074650A">
      <w:pPr>
        <w:spacing w:line="360" w:lineRule="auto"/>
        <w:ind w:firstLineChars="200" w:firstLine="482"/>
        <w:rPr>
          <w:rFonts w:ascii="仿宋" w:eastAsia="仿宋" w:hAnsi="仿宋" w:cs="宋体"/>
          <w:sz w:val="24"/>
        </w:rPr>
      </w:pPr>
      <w:r>
        <w:rPr>
          <w:rFonts w:ascii="仿宋" w:eastAsia="仿宋" w:hAnsi="仿宋" w:cs="宋体" w:hint="eastAsia"/>
          <w:b/>
          <w:bCs/>
          <w:kern w:val="0"/>
          <w:sz w:val="24"/>
          <w:lang/>
        </w:rPr>
        <w:t xml:space="preserve">第二十三条 </w:t>
      </w:r>
      <w:r>
        <w:rPr>
          <w:rFonts w:ascii="仿宋" w:eastAsia="仿宋" w:hAnsi="仿宋" w:cs="宋体" w:hint="eastAsia"/>
          <w:sz w:val="24"/>
        </w:rPr>
        <w:t xml:space="preserve"> 评选比例和奖励标准</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校级优秀学生干部按学生人数的2%评定，500元 /生·年；系级优秀学生干部按系学生人数的4%评定，300元 /生·年。</w:t>
      </w:r>
    </w:p>
    <w:p w:rsidR="0074650A" w:rsidRDefault="0074650A" w:rsidP="0074650A">
      <w:pPr>
        <w:spacing w:line="360" w:lineRule="auto"/>
        <w:jc w:val="center"/>
        <w:rPr>
          <w:rFonts w:ascii="仿宋" w:eastAsia="仿宋" w:hAnsi="仿宋" w:cs="宋体"/>
          <w:b/>
          <w:bCs/>
          <w:sz w:val="30"/>
          <w:szCs w:val="30"/>
        </w:rPr>
      </w:pPr>
      <w:r>
        <w:rPr>
          <w:rFonts w:ascii="仿宋" w:eastAsia="仿宋" w:hAnsi="仿宋" w:cs="宋体" w:hint="eastAsia"/>
          <w:b/>
          <w:bCs/>
          <w:sz w:val="30"/>
          <w:szCs w:val="30"/>
        </w:rPr>
        <w:t xml:space="preserve"> 第八章 优秀毕业生评定办法</w:t>
      </w:r>
    </w:p>
    <w:p w:rsidR="0074650A" w:rsidRDefault="0074650A" w:rsidP="0074650A">
      <w:pPr>
        <w:spacing w:line="360" w:lineRule="auto"/>
        <w:ind w:firstLineChars="200" w:firstLine="482"/>
        <w:rPr>
          <w:rFonts w:ascii="仿宋" w:eastAsia="仿宋" w:hAnsi="仿宋" w:cs="宋体"/>
          <w:sz w:val="24"/>
        </w:rPr>
      </w:pPr>
      <w:r>
        <w:rPr>
          <w:rFonts w:ascii="仿宋" w:eastAsia="仿宋" w:hAnsi="仿宋" w:cs="宋体" w:hint="eastAsia"/>
          <w:b/>
          <w:bCs/>
          <w:kern w:val="0"/>
          <w:sz w:val="24"/>
          <w:lang/>
        </w:rPr>
        <w:t xml:space="preserve">第二十四条 </w:t>
      </w:r>
      <w:r>
        <w:rPr>
          <w:rFonts w:ascii="仿宋" w:eastAsia="仿宋" w:hAnsi="仿宋" w:cs="宋体" w:hint="eastAsia"/>
          <w:sz w:val="24"/>
        </w:rPr>
        <w:t xml:space="preserve"> 校级优秀毕业生评选条件： </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 xml:space="preserve">（一）热爱社会主义祖国，拥护中国共产党的领导，坚持党的基本路线、方针、政策，遵纪守法，尊敬师长，团结同学，品行优良，积极参加社会实践和树新风活动，在校期间未受过任何处分。 </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 xml:space="preserve">（二）在校期间学习勤奋，刻苦钻研，成绩优秀，无正考不及格课程（包括必修课和限选课）。同时，将获奖情况折算成分数（一次校级优秀三好学生计2.5分，一次校级三好学生计2分，一次系级三好学生计1.2分，分别累加），总计得分应大于或等于4.8分。 </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 xml:space="preserve">（三）在校期间表现突出，曾获得省市级“优秀三好学生”、“优秀学生干部”等荣誉称号，对应校级优秀三好学生；曾获得校级“优秀团干”、“学生组织优秀干部”、“优秀学生干部”和“优秀共产党员”等荣誉称号，对应校级三好学生，且最多只计三次。 </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四）在校期间，曾获得校级“优秀团员”、“优秀社会活动积极分子”、“学生组织优秀干事”“优秀青年志愿者”、“优秀寝室长”，“系级优秀学生干部”等荣誉称号，对应系级三好学生，且最多只计三次。</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 xml:space="preserve">（五）积极参加学校开展的各项文体活动，认真上好体育课，身体健康。 </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lastRenderedPageBreak/>
        <w:t xml:space="preserve">（六）正确处理个人志愿与国家需要的关系，服从国家分配，以国家、集体利益为重。 </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 xml:space="preserve">（七）同等条件下，在国家英语四、六级考试和计算机等级考试中成绩优秀的学生优先。 </w:t>
      </w:r>
    </w:p>
    <w:p w:rsidR="0074650A" w:rsidRDefault="0074650A" w:rsidP="0074650A">
      <w:pPr>
        <w:spacing w:line="360" w:lineRule="auto"/>
        <w:ind w:firstLineChars="200" w:firstLine="482"/>
        <w:rPr>
          <w:rFonts w:ascii="仿宋" w:eastAsia="仿宋" w:hAnsi="仿宋" w:cs="宋体"/>
          <w:sz w:val="24"/>
        </w:rPr>
      </w:pPr>
      <w:r>
        <w:rPr>
          <w:rFonts w:ascii="仿宋" w:eastAsia="仿宋" w:hAnsi="仿宋" w:cs="宋体" w:hint="eastAsia"/>
          <w:b/>
          <w:bCs/>
          <w:kern w:val="0"/>
          <w:sz w:val="24"/>
          <w:lang/>
        </w:rPr>
        <w:t>第二十五条</w:t>
      </w:r>
      <w:r>
        <w:rPr>
          <w:rFonts w:ascii="仿宋" w:eastAsia="仿宋" w:hAnsi="仿宋" w:cs="宋体" w:hint="eastAsia"/>
          <w:sz w:val="24"/>
        </w:rPr>
        <w:t xml:space="preserve">  评选比例</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 xml:space="preserve">省级优秀毕业生按当年毕业生总数的1%评定；校级优秀毕业生按当年毕业生总数的5%评定；系级优秀毕业生按当年毕业生总数的5%评定。 </w:t>
      </w:r>
    </w:p>
    <w:p w:rsidR="0074650A" w:rsidRDefault="0074650A" w:rsidP="0074650A">
      <w:pPr>
        <w:spacing w:line="360" w:lineRule="auto"/>
        <w:ind w:firstLineChars="200" w:firstLine="482"/>
        <w:rPr>
          <w:rFonts w:ascii="仿宋" w:eastAsia="仿宋" w:hAnsi="仿宋" w:cs="宋体"/>
          <w:sz w:val="24"/>
        </w:rPr>
      </w:pPr>
      <w:r>
        <w:rPr>
          <w:rFonts w:ascii="仿宋" w:eastAsia="仿宋" w:hAnsi="仿宋" w:cs="宋体" w:hint="eastAsia"/>
          <w:b/>
          <w:bCs/>
          <w:kern w:val="0"/>
          <w:sz w:val="24"/>
          <w:lang/>
        </w:rPr>
        <w:t>第二十六条</w:t>
      </w:r>
      <w:r>
        <w:rPr>
          <w:rFonts w:ascii="仿宋" w:eastAsia="仿宋" w:hAnsi="仿宋" w:cs="宋体" w:hint="eastAsia"/>
          <w:sz w:val="24"/>
        </w:rPr>
        <w:t xml:space="preserve">  评选办法 </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（一）优秀毕业生在每届毕业生中评选一次。评选程序及要求参照优秀学生奖评定办法执行。</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（二）系级优秀毕业生评选参照校级优秀毕业生评选条件和办法执行。确定名单后报学生处备案。</w:t>
      </w:r>
    </w:p>
    <w:p w:rsidR="0074650A" w:rsidRDefault="0074650A" w:rsidP="0074650A">
      <w:pPr>
        <w:spacing w:line="360" w:lineRule="auto"/>
        <w:ind w:firstLineChars="200" w:firstLine="480"/>
        <w:rPr>
          <w:rFonts w:ascii="仿宋" w:eastAsia="仿宋" w:hAnsi="仿宋" w:cs="宋体"/>
          <w:color w:val="FF0000"/>
          <w:sz w:val="24"/>
        </w:rPr>
      </w:pPr>
      <w:r>
        <w:rPr>
          <w:rFonts w:ascii="仿宋" w:eastAsia="仿宋" w:hAnsi="仿宋" w:cs="宋体" w:hint="eastAsia"/>
          <w:sz w:val="24"/>
        </w:rPr>
        <w:t>（三）省级优秀毕业生在校级优秀毕业生中产生，经评审委员会审批后报省教育厅批准。</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（四）评选结束后，如获奖学生出现课程正考不及格或受到纪律处分或未取得毕业证，学校将取消其荣誉称号，收回已发给本人的获奖证书及奖品。</w:t>
      </w:r>
    </w:p>
    <w:p w:rsidR="0074650A" w:rsidRDefault="0074650A" w:rsidP="0074650A">
      <w:pPr>
        <w:spacing w:line="360" w:lineRule="auto"/>
        <w:jc w:val="center"/>
        <w:rPr>
          <w:rFonts w:ascii="仿宋" w:eastAsia="仿宋" w:hAnsi="仿宋" w:cs="宋体"/>
          <w:b/>
          <w:bCs/>
          <w:sz w:val="30"/>
          <w:szCs w:val="30"/>
        </w:rPr>
      </w:pPr>
      <w:r>
        <w:rPr>
          <w:rFonts w:ascii="仿宋" w:eastAsia="仿宋" w:hAnsi="仿宋" w:cs="宋体" w:hint="eastAsia"/>
          <w:b/>
          <w:bCs/>
          <w:sz w:val="30"/>
          <w:szCs w:val="30"/>
        </w:rPr>
        <w:t>第九章  单项奖学金评定办法</w:t>
      </w:r>
    </w:p>
    <w:p w:rsidR="0074650A" w:rsidRDefault="0074650A" w:rsidP="0074650A">
      <w:pPr>
        <w:spacing w:line="360" w:lineRule="auto"/>
        <w:ind w:firstLineChars="200" w:firstLine="482"/>
        <w:rPr>
          <w:rFonts w:ascii="仿宋" w:eastAsia="仿宋" w:hAnsi="仿宋" w:cs="宋体"/>
          <w:b/>
          <w:bCs/>
          <w:kern w:val="0"/>
          <w:sz w:val="24"/>
          <w:lang/>
        </w:rPr>
      </w:pPr>
      <w:r>
        <w:rPr>
          <w:rFonts w:ascii="仿宋" w:eastAsia="仿宋" w:hAnsi="仿宋" w:cs="宋体" w:hint="eastAsia"/>
          <w:b/>
          <w:bCs/>
          <w:kern w:val="0"/>
          <w:sz w:val="24"/>
          <w:lang/>
        </w:rPr>
        <w:t xml:space="preserve">第二十七条  </w:t>
      </w:r>
      <w:r>
        <w:rPr>
          <w:rFonts w:ascii="仿宋" w:eastAsia="仿宋" w:hAnsi="仿宋" w:cs="宋体" w:hint="eastAsia"/>
          <w:sz w:val="24"/>
        </w:rPr>
        <w:t>评定办法</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基本申请条件：热爱祖国，热爱人民，拥护中国共产党的领导，不做有损社会公德和大学生形象的事。道德品质优秀，模范遵守法律法规和学校规章制度。</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（一）学习进步奖</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学习进步奖，每学期评选一次。评选程序及要求参照优秀学生奖评定办法执行。用于奖励本学期智育成绩平均分班级排名比上一学期进步名次数达到本班级实际在读学生数的30%以上（含30%）者（计算公式：进步名次数/班级在读人数）。奖励标准200元。</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（二）精神文明奖</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 xml:space="preserve">精神文明奖，每学年评选一次。评选程序及要求参照优秀学生奖评定办法执行。用于表彰道德品质优良、有突出先进事迹，能激励学生或在学生中起到示范作用的优秀学生。奖励标准800元。具备以下条件之一即可申请： </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lastRenderedPageBreak/>
        <w:t>1. 维护国家或者集体利益，挽回经济损失达万元以上者。</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2. 见义勇为、舍己救人，其先进事迹受到校级及以上通报表扬的。</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3. 助人为乐，其先进事迹受到市级及以上通报表扬的。</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4. 在青年志愿者活动中获得市级及以上表彰者；</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5. 其他突出先进事迹，为学校赢得荣誉，产生重大社会影响，经评审委员会认定，给予全校通报表扬者。</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（三）中职特等奖学金</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中职特等奖学金，每学年评选一次。评选程序及要求参照优秀学生奖评定办法执行。用于奖励在校期间学习成绩优异，德、智、体、美、</w:t>
      </w:r>
      <w:proofErr w:type="gramStart"/>
      <w:r>
        <w:rPr>
          <w:rFonts w:ascii="仿宋" w:eastAsia="仿宋" w:hAnsi="仿宋" w:cs="宋体" w:hint="eastAsia"/>
          <w:sz w:val="24"/>
        </w:rPr>
        <w:t>劳</w:t>
      </w:r>
      <w:proofErr w:type="gramEnd"/>
      <w:r>
        <w:rPr>
          <w:rFonts w:ascii="仿宋" w:eastAsia="仿宋" w:hAnsi="仿宋" w:cs="宋体" w:hint="eastAsia"/>
          <w:sz w:val="24"/>
        </w:rPr>
        <w:t>等方面全面发展，社会实践、创新能力、综合素质等方面特别突出，在评比的当学年中连续两学期均获“校级优秀三好学生”的中职学籍学生。奖励标准</w:t>
      </w:r>
      <w:r>
        <w:rPr>
          <w:rFonts w:ascii="仿宋" w:eastAsia="仿宋" w:hAnsi="仿宋" w:cs="宋体"/>
          <w:sz w:val="24"/>
        </w:rPr>
        <w:t>1600</w:t>
      </w:r>
      <w:r>
        <w:rPr>
          <w:rFonts w:ascii="仿宋" w:eastAsia="仿宋" w:hAnsi="仿宋" w:cs="宋体" w:hint="eastAsia"/>
          <w:sz w:val="24"/>
        </w:rPr>
        <w:t>元。</w:t>
      </w:r>
      <w:r>
        <w:rPr>
          <w:rFonts w:ascii="仿宋" w:eastAsia="仿宋" w:hAnsi="仿宋" w:cs="宋体"/>
          <w:sz w:val="24"/>
        </w:rPr>
        <w:t>奖励名额按中职学籍学生人数的</w:t>
      </w:r>
      <w:r>
        <w:rPr>
          <w:rFonts w:ascii="仿宋" w:eastAsia="仿宋" w:hAnsi="仿宋" w:cs="宋体" w:hint="eastAsia"/>
          <w:sz w:val="24"/>
        </w:rPr>
        <w:t>2</w:t>
      </w:r>
      <w:r>
        <w:rPr>
          <w:rFonts w:ascii="仿宋" w:eastAsia="仿宋" w:hAnsi="仿宋" w:cs="宋体"/>
          <w:sz w:val="24"/>
        </w:rPr>
        <w:t>%确定。</w:t>
      </w:r>
    </w:p>
    <w:p w:rsidR="0074650A" w:rsidRDefault="0074650A" w:rsidP="0074650A">
      <w:pPr>
        <w:spacing w:line="360" w:lineRule="auto"/>
        <w:ind w:firstLineChars="200" w:firstLine="480"/>
        <w:rPr>
          <w:rFonts w:ascii="仿宋" w:eastAsia="仿宋" w:hAnsi="仿宋" w:cs="宋体"/>
          <w:sz w:val="24"/>
        </w:rPr>
      </w:pPr>
      <w:r>
        <w:rPr>
          <w:rFonts w:ascii="仿宋" w:eastAsia="仿宋" w:hAnsi="仿宋" w:cs="宋体" w:hint="eastAsia"/>
          <w:sz w:val="24"/>
        </w:rPr>
        <w:t>（四）申请单项奖学金的学生可以同时申请其它奖助学金。</w:t>
      </w:r>
    </w:p>
    <w:p w:rsidR="0074650A" w:rsidRDefault="0074650A" w:rsidP="0074650A">
      <w:pPr>
        <w:spacing w:line="360" w:lineRule="auto"/>
        <w:jc w:val="center"/>
        <w:rPr>
          <w:rFonts w:ascii="仿宋" w:eastAsia="仿宋" w:hAnsi="仿宋" w:cs="宋体"/>
          <w:b/>
          <w:bCs/>
          <w:sz w:val="30"/>
          <w:szCs w:val="30"/>
        </w:rPr>
      </w:pPr>
      <w:r>
        <w:rPr>
          <w:rFonts w:ascii="仿宋" w:eastAsia="仿宋" w:hAnsi="仿宋" w:cs="宋体" w:hint="eastAsia"/>
          <w:b/>
          <w:bCs/>
          <w:sz w:val="30"/>
          <w:szCs w:val="30"/>
        </w:rPr>
        <w:t>第十章 国家奖（助）学金评审办法</w:t>
      </w:r>
    </w:p>
    <w:p w:rsidR="0074650A" w:rsidRDefault="0074650A" w:rsidP="0074650A">
      <w:pPr>
        <w:spacing w:line="360" w:lineRule="auto"/>
        <w:ind w:firstLineChars="200" w:firstLine="482"/>
        <w:rPr>
          <w:rFonts w:ascii="仿宋" w:eastAsia="仿宋" w:hAnsi="仿宋" w:cs="宋体"/>
          <w:sz w:val="24"/>
        </w:rPr>
      </w:pPr>
      <w:r>
        <w:rPr>
          <w:rFonts w:ascii="仿宋" w:eastAsia="仿宋" w:hAnsi="仿宋" w:cs="宋体" w:hint="eastAsia"/>
          <w:b/>
          <w:bCs/>
          <w:kern w:val="0"/>
          <w:sz w:val="24"/>
          <w:lang/>
        </w:rPr>
        <w:t>第二十八条</w:t>
      </w:r>
      <w:r>
        <w:rPr>
          <w:rFonts w:ascii="仿宋" w:eastAsia="仿宋" w:hAnsi="仿宋" w:cs="宋体" w:hint="eastAsia"/>
          <w:sz w:val="24"/>
        </w:rPr>
        <w:t xml:space="preserve">   国家奖（助）学金评定办法详见《四川铁道职业学院国家奖学金评审办法》《四川铁道职业学院国家励志奖学金评审办法》《四川铁道职业学院国家助学金评审办法》。</w:t>
      </w:r>
    </w:p>
    <w:p w:rsidR="0074650A" w:rsidRDefault="0074650A" w:rsidP="0074650A">
      <w:pPr>
        <w:spacing w:line="360" w:lineRule="auto"/>
        <w:jc w:val="center"/>
        <w:rPr>
          <w:rFonts w:ascii="仿宋" w:eastAsia="仿宋" w:hAnsi="仿宋" w:cs="宋体"/>
          <w:b/>
          <w:bCs/>
          <w:sz w:val="30"/>
          <w:szCs w:val="30"/>
        </w:rPr>
      </w:pPr>
      <w:r>
        <w:rPr>
          <w:rFonts w:ascii="仿宋" w:eastAsia="仿宋" w:hAnsi="仿宋" w:cs="宋体" w:hint="eastAsia"/>
          <w:b/>
          <w:bCs/>
          <w:sz w:val="30"/>
          <w:szCs w:val="30"/>
        </w:rPr>
        <w:t>第十一章 附则</w:t>
      </w:r>
    </w:p>
    <w:p w:rsidR="0074650A" w:rsidRDefault="0074650A" w:rsidP="0074650A">
      <w:pPr>
        <w:spacing w:line="360" w:lineRule="auto"/>
        <w:ind w:firstLineChars="200" w:firstLine="482"/>
        <w:rPr>
          <w:rFonts w:ascii="仿宋" w:eastAsia="仿宋" w:hAnsi="仿宋" w:cs="宋体"/>
          <w:sz w:val="24"/>
        </w:rPr>
      </w:pPr>
      <w:r>
        <w:rPr>
          <w:rFonts w:ascii="仿宋" w:eastAsia="仿宋" w:hAnsi="仿宋" w:cs="宋体" w:hint="eastAsia"/>
          <w:b/>
          <w:bCs/>
          <w:kern w:val="0"/>
          <w:sz w:val="24"/>
          <w:lang/>
        </w:rPr>
        <w:t xml:space="preserve">第二十九条  </w:t>
      </w:r>
      <w:r>
        <w:rPr>
          <w:rFonts w:ascii="仿宋" w:eastAsia="仿宋" w:hAnsi="仿宋" w:cs="宋体" w:hint="eastAsia"/>
          <w:sz w:val="24"/>
        </w:rPr>
        <w:t>所有获奖的先进集体和先进个人须进行公示。</w:t>
      </w:r>
    </w:p>
    <w:p w:rsidR="0074650A" w:rsidRDefault="0074650A" w:rsidP="0074650A">
      <w:pPr>
        <w:spacing w:line="360" w:lineRule="auto"/>
        <w:ind w:firstLineChars="200" w:firstLine="482"/>
        <w:rPr>
          <w:rFonts w:ascii="仿宋" w:eastAsia="仿宋" w:hAnsi="仿宋" w:cs="宋体" w:hint="eastAsia"/>
          <w:sz w:val="24"/>
        </w:rPr>
      </w:pPr>
      <w:r>
        <w:rPr>
          <w:rFonts w:ascii="仿宋" w:eastAsia="仿宋" w:hAnsi="仿宋" w:cs="宋体" w:hint="eastAsia"/>
          <w:b/>
          <w:bCs/>
          <w:kern w:val="0"/>
          <w:sz w:val="24"/>
          <w:lang/>
        </w:rPr>
        <w:t>第三十条</w:t>
      </w:r>
      <w:r>
        <w:rPr>
          <w:rFonts w:ascii="仿宋" w:eastAsia="仿宋" w:hAnsi="仿宋" w:cs="宋体" w:hint="eastAsia"/>
          <w:sz w:val="24"/>
        </w:rPr>
        <w:t xml:space="preserve">  本办法自印发之日起施行，其他有关文件办法与本办法不一致的，以本办法为准。</w:t>
      </w:r>
    </w:p>
    <w:p w:rsidR="0042479E" w:rsidRPr="0074650A" w:rsidRDefault="0074650A" w:rsidP="0074650A">
      <w:pPr>
        <w:spacing w:line="360" w:lineRule="auto"/>
        <w:ind w:firstLineChars="200" w:firstLine="482"/>
        <w:rPr>
          <w:rFonts w:ascii="仿宋" w:eastAsia="仿宋" w:hAnsi="仿宋" w:cs="宋体"/>
          <w:sz w:val="24"/>
        </w:rPr>
      </w:pPr>
      <w:r>
        <w:rPr>
          <w:rFonts w:ascii="仿宋" w:eastAsia="仿宋" w:hAnsi="仿宋" w:cs="宋体" w:hint="eastAsia"/>
          <w:b/>
          <w:bCs/>
          <w:kern w:val="0"/>
          <w:sz w:val="24"/>
          <w:lang/>
        </w:rPr>
        <w:t>第三十一条</w:t>
      </w:r>
      <w:r>
        <w:rPr>
          <w:rFonts w:ascii="仿宋" w:eastAsia="仿宋" w:hAnsi="仿宋" w:cs="宋体" w:hint="eastAsia"/>
          <w:sz w:val="24"/>
        </w:rPr>
        <w:t xml:space="preserve">  本办法由学生处负责解释。</w:t>
      </w:r>
    </w:p>
    <w:sectPr w:rsidR="0042479E" w:rsidRPr="0074650A" w:rsidSect="004247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650A"/>
    <w:rsid w:val="0042479E"/>
    <w:rsid w:val="007465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50A"/>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rsid w:val="0074650A"/>
  </w:style>
  <w:style w:type="character" w:customStyle="1" w:styleId="Char">
    <w:name w:val="批注文字 Char"/>
    <w:basedOn w:val="a0"/>
    <w:link w:val="a3"/>
    <w:uiPriority w:val="99"/>
    <w:rsid w:val="0074650A"/>
    <w:rPr>
      <w:rFonts w:ascii="Times New Roman" w:eastAsia="宋体" w:hAnsi="Times New Roman" w:cs="Times New Roman"/>
      <w:szCs w:val="24"/>
    </w:rPr>
  </w:style>
  <w:style w:type="paragraph" w:styleId="a4">
    <w:name w:val="Plain Text"/>
    <w:basedOn w:val="a"/>
    <w:link w:val="Char0"/>
    <w:rsid w:val="0074650A"/>
    <w:rPr>
      <w:rFonts w:ascii="宋体" w:hAnsi="Courier New" w:cs="Courier New"/>
      <w:szCs w:val="21"/>
    </w:rPr>
  </w:style>
  <w:style w:type="character" w:customStyle="1" w:styleId="Char0">
    <w:name w:val="纯文本 Char"/>
    <w:basedOn w:val="a0"/>
    <w:link w:val="a4"/>
    <w:rsid w:val="0074650A"/>
    <w:rPr>
      <w:rFonts w:ascii="宋体" w:eastAsia="宋体" w:hAnsi="Courier New" w:cs="Courier New"/>
      <w:szCs w:val="21"/>
    </w:rPr>
  </w:style>
  <w:style w:type="paragraph" w:styleId="a5">
    <w:name w:val="Normal (Web)"/>
    <w:basedOn w:val="a"/>
    <w:uiPriority w:val="99"/>
    <w:rsid w:val="0074650A"/>
    <w:pPr>
      <w:spacing w:before="100" w:beforeAutospacing="1" w:after="100" w:afterAutospacing="1"/>
    </w:pPr>
    <w:rPr>
      <w:rFonts w:ascii="宋体" w:hAnsi="宋体"/>
      <w:kern w:val="0"/>
      <w:sz w:val="24"/>
    </w:rPr>
  </w:style>
  <w:style w:type="paragraph" w:styleId="a6">
    <w:name w:val="Balloon Text"/>
    <w:basedOn w:val="a"/>
    <w:link w:val="Char1"/>
    <w:uiPriority w:val="99"/>
    <w:semiHidden/>
    <w:unhideWhenUsed/>
    <w:rsid w:val="0074650A"/>
    <w:rPr>
      <w:sz w:val="18"/>
      <w:szCs w:val="18"/>
    </w:rPr>
  </w:style>
  <w:style w:type="character" w:customStyle="1" w:styleId="Char1">
    <w:name w:val="批注框文本 Char"/>
    <w:basedOn w:val="a0"/>
    <w:link w:val="a6"/>
    <w:uiPriority w:val="99"/>
    <w:semiHidden/>
    <w:rsid w:val="0074650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oleObject" Target="embeddings/oleObject1.bin"/><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image" Target="http://swp.xhu.edu.cn/xssc/34_clip_image003_0000.gi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1304</Words>
  <Characters>7439</Characters>
  <Application>Microsoft Office Word</Application>
  <DocSecurity>0</DocSecurity>
  <Lines>61</Lines>
  <Paragraphs>17</Paragraphs>
  <ScaleCrop>false</ScaleCrop>
  <Company/>
  <LinksUpToDate>false</LinksUpToDate>
  <CharactersWithSpaces>8726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2020-07-02T08:08:00Z</dcterms:created>
  <dcterms:modified xsi:type="dcterms:W3CDTF">2020-07-02T08:09:00Z</dcterms:modified>
</cp:coreProperties>
</file>